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526ED" w14:textId="77777777" w:rsidR="00935385" w:rsidRDefault="00935385" w:rsidP="003762AE">
      <w:pPr>
        <w:pStyle w:val="BoilerPlate"/>
        <w:rPr>
          <w:b/>
          <w:bCs/>
          <w:sz w:val="22"/>
          <w:szCs w:val="22"/>
          <w:lang w:val="en-US"/>
        </w:rPr>
      </w:pPr>
    </w:p>
    <w:p w14:paraId="12858305" w14:textId="77777777" w:rsidR="003762AE" w:rsidRPr="003762AE" w:rsidRDefault="003762AE" w:rsidP="003762AE">
      <w:pPr>
        <w:pStyle w:val="BoilerPlate"/>
        <w:jc w:val="center"/>
        <w:rPr>
          <w:b/>
          <w:bCs/>
          <w:sz w:val="40"/>
          <w:szCs w:val="40"/>
          <w:lang w:val="en-US"/>
        </w:rPr>
      </w:pPr>
      <w:r w:rsidRPr="003762AE">
        <w:rPr>
          <w:b/>
          <w:bCs/>
          <w:sz w:val="22"/>
          <w:szCs w:val="22"/>
          <w:lang w:val="en-US"/>
        </w:rPr>
        <w:t>Precision. Extensive Testing. Flawless Shipping.</w:t>
      </w:r>
      <w:r w:rsidRPr="00D46193">
        <w:rPr>
          <w:b/>
          <w:bCs/>
          <w:lang w:val="en-US"/>
        </w:rPr>
        <w:br/>
      </w:r>
      <w:r w:rsidRPr="003762AE">
        <w:rPr>
          <w:b/>
          <w:bCs/>
          <w:sz w:val="40"/>
          <w:szCs w:val="40"/>
          <w:lang w:val="en-US"/>
        </w:rPr>
        <w:t>Schlüter-Systems Enhances Logistics with ISS</w:t>
      </w:r>
    </w:p>
    <w:p w14:paraId="270024BE" w14:textId="77777777" w:rsidR="003762AE" w:rsidRPr="003762AE" w:rsidRDefault="003762AE" w:rsidP="003762AE">
      <w:pPr>
        <w:pStyle w:val="BoilerPlate"/>
        <w:jc w:val="both"/>
        <w:rPr>
          <w:rFonts w:eastAsia="Arial"/>
          <w:b/>
          <w:bCs/>
          <w:sz w:val="22"/>
          <w:szCs w:val="22"/>
          <w:lang w:val="en-US"/>
        </w:rPr>
      </w:pPr>
      <w:r w:rsidRPr="003762AE">
        <w:rPr>
          <w:rFonts w:eastAsia="Arial"/>
          <w:b/>
          <w:bCs/>
          <w:sz w:val="22"/>
          <w:szCs w:val="22"/>
          <w:lang w:val="en-US"/>
        </w:rPr>
        <w:t>Schlüter-Systems KG, a global leader in tile and natural stone installation solutions based in Iserlohn, Germany, is streamlining its shipping processes with the International Shipping System (ISS) from EPG (Ehrhardt Partner Group). This multi-carrier management solution processes approximately 800 orders daily, ensuring scalable and cost-efficient shipping operations within the company’s 21,000-square-meter logistics center. After a thorough testing phase, the launch of the shipping management system marks another significant milestone in Schlüter-Systems’ international logistics strategy—building on the successful implementation of the LFS Warehouse Management System.</w:t>
      </w:r>
    </w:p>
    <w:p w14:paraId="4306BDE7" w14:textId="77777777" w:rsidR="00935385" w:rsidRPr="00D46193" w:rsidRDefault="00935385" w:rsidP="00556D04">
      <w:pPr>
        <w:pStyle w:val="BoilerPlate"/>
        <w:jc w:val="center"/>
        <w:rPr>
          <w:b/>
          <w:bCs/>
          <w:sz w:val="22"/>
          <w:szCs w:val="22"/>
          <w:lang w:val="en-US"/>
        </w:rPr>
      </w:pPr>
    </w:p>
    <w:p w14:paraId="5B693CC9" w14:textId="18099732" w:rsidR="009C01FB" w:rsidRPr="009C01FB" w:rsidRDefault="009C01FB" w:rsidP="005125D6">
      <w:pPr>
        <w:pStyle w:val="BoilerPlate"/>
        <w:jc w:val="both"/>
        <w:rPr>
          <w:rFonts w:eastAsia="Arial"/>
          <w:sz w:val="22"/>
          <w:szCs w:val="22"/>
          <w:lang w:val="en-US"/>
        </w:rPr>
      </w:pPr>
      <w:r w:rsidRPr="009C01FB">
        <w:rPr>
          <w:rFonts w:eastAsia="Arial"/>
          <w:sz w:val="22"/>
          <w:szCs w:val="22"/>
          <w:lang w:val="en-US"/>
        </w:rPr>
        <w:t>Underfloor heating systems, edge protection profiles, and shower drains – with a portfolio of more than 12,000 products, Schlüter</w:t>
      </w:r>
      <w:r w:rsidR="00E34D45">
        <w:rPr>
          <w:rFonts w:eastAsia="Arial"/>
          <w:sz w:val="22"/>
          <w:szCs w:val="22"/>
          <w:lang w:val="en-US"/>
        </w:rPr>
        <w:t>-Systems</w:t>
      </w:r>
      <w:r w:rsidRPr="009C01FB">
        <w:rPr>
          <w:rFonts w:eastAsia="Arial"/>
          <w:sz w:val="22"/>
          <w:szCs w:val="22"/>
          <w:lang w:val="en-US"/>
        </w:rPr>
        <w:t xml:space="preserve"> supplies professional tile installers worldwide. This places high demands on the company for a highly adaptable and scalable shipping process.</w:t>
      </w:r>
      <w:r w:rsidR="005125D6">
        <w:rPr>
          <w:rFonts w:eastAsia="Arial"/>
          <w:sz w:val="22"/>
          <w:szCs w:val="22"/>
          <w:lang w:val="en-US"/>
        </w:rPr>
        <w:t xml:space="preserve"> </w:t>
      </w:r>
      <w:r w:rsidRPr="009C01FB">
        <w:rPr>
          <w:rFonts w:eastAsia="Arial"/>
          <w:sz w:val="22"/>
          <w:szCs w:val="22"/>
          <w:lang w:val="en-US"/>
        </w:rPr>
        <w:t>In the search for a suitable solution, the focus was on features that would make the shipping process more efficient and flexible. A comprehensive list of requirements guided a detailed analysis of the entire shipping process.</w:t>
      </w:r>
      <w:r w:rsidR="005125D6">
        <w:rPr>
          <w:rFonts w:eastAsia="Arial"/>
          <w:sz w:val="22"/>
          <w:szCs w:val="22"/>
          <w:lang w:val="en-US"/>
        </w:rPr>
        <w:t xml:space="preserve"> </w:t>
      </w:r>
      <w:r w:rsidRPr="009C01FB">
        <w:rPr>
          <w:rFonts w:eastAsia="Arial"/>
          <w:sz w:val="22"/>
          <w:szCs w:val="22"/>
          <w:lang w:val="en-US"/>
        </w:rPr>
        <w:t>Key functions of the new multi-carrier software should include package and label creation independent of orders, the provision of recipient data for more precise deliveries, and effective error handling during packaging. To avoid misunderstandings when transmitting information to shipping service providers, the system should also integrate the translation of packaging terms between the company's package names and the carriers' terminology.</w:t>
      </w:r>
      <w:r w:rsidR="005125D6">
        <w:rPr>
          <w:rFonts w:eastAsia="Arial"/>
          <w:sz w:val="22"/>
          <w:szCs w:val="22"/>
          <w:lang w:val="en-US"/>
        </w:rPr>
        <w:t xml:space="preserve"> </w:t>
      </w:r>
      <w:r w:rsidRPr="009C01FB">
        <w:rPr>
          <w:rFonts w:eastAsia="Arial"/>
          <w:sz w:val="22"/>
          <w:szCs w:val="22"/>
          <w:lang w:val="en-US"/>
        </w:rPr>
        <w:t>Additionally, tracking for FTL (Full-Truck-Load), LTL (Less-Than-Truckload), and smaller parcel shipments should ensure a comprehensive overview of the entire shipping process.</w:t>
      </w:r>
    </w:p>
    <w:p w14:paraId="2244B6E7" w14:textId="77777777" w:rsidR="00935385" w:rsidRPr="00D46193" w:rsidRDefault="00935385" w:rsidP="005A2C29">
      <w:pPr>
        <w:pStyle w:val="BoilerPlate"/>
        <w:jc w:val="both"/>
        <w:rPr>
          <w:b/>
          <w:bCs/>
          <w:sz w:val="22"/>
          <w:szCs w:val="22"/>
          <w:lang w:val="en-US"/>
        </w:rPr>
      </w:pPr>
    </w:p>
    <w:p w14:paraId="650CA625" w14:textId="77777777" w:rsidR="005A2C29" w:rsidRPr="005A2C29" w:rsidRDefault="005A2C29" w:rsidP="005A2C29">
      <w:pPr>
        <w:spacing w:line="336" w:lineRule="auto"/>
        <w:rPr>
          <w:b/>
          <w:bCs/>
          <w:lang w:val="en-US"/>
        </w:rPr>
      </w:pPr>
      <w:r w:rsidRPr="005A2C29">
        <w:rPr>
          <w:b/>
          <w:bCs/>
          <w:lang w:val="en-US"/>
        </w:rPr>
        <w:t>Tailored Solutions for Products with Profile</w:t>
      </w:r>
    </w:p>
    <w:p w14:paraId="0004A377" w14:textId="77777777" w:rsidR="00AB3B9D" w:rsidRDefault="005A2C29" w:rsidP="005A2C29">
      <w:pPr>
        <w:pStyle w:val="BoilerPlate"/>
        <w:jc w:val="both"/>
        <w:rPr>
          <w:rFonts w:eastAsia="Arial"/>
          <w:sz w:val="22"/>
          <w:szCs w:val="22"/>
          <w:lang w:val="en-US"/>
        </w:rPr>
      </w:pPr>
      <w:r w:rsidRPr="005A2C29">
        <w:rPr>
          <w:rFonts w:eastAsia="Arial"/>
          <w:sz w:val="22"/>
          <w:szCs w:val="22"/>
          <w:lang w:val="en-US"/>
        </w:rPr>
        <w:t>After carefully evaluating various systems and providers and conducting a comprehensive testing process, the company chose EPG’s multi-carrier shipping software. The cloud-based solution stands out with numerous functionalities, such as fully automated printing of shipping and return labels.</w:t>
      </w:r>
      <w:r w:rsidR="00AB3B9D">
        <w:rPr>
          <w:rFonts w:eastAsia="Arial"/>
          <w:sz w:val="22"/>
          <w:szCs w:val="22"/>
          <w:lang w:val="en-US"/>
        </w:rPr>
        <w:t xml:space="preserve"> </w:t>
      </w:r>
    </w:p>
    <w:p w14:paraId="0C0561F0" w14:textId="77777777" w:rsidR="00AB3B9D" w:rsidRDefault="00AB3B9D" w:rsidP="005A2C29">
      <w:pPr>
        <w:pStyle w:val="BoilerPlate"/>
        <w:jc w:val="both"/>
        <w:rPr>
          <w:rFonts w:eastAsia="Arial"/>
          <w:sz w:val="22"/>
          <w:szCs w:val="22"/>
          <w:lang w:val="en-US"/>
        </w:rPr>
      </w:pPr>
    </w:p>
    <w:p w14:paraId="35D5C516" w14:textId="724C4AA3" w:rsidR="005A2C29" w:rsidRPr="005A2C29" w:rsidRDefault="005A2C29" w:rsidP="005A2C29">
      <w:pPr>
        <w:pStyle w:val="BoilerPlate"/>
        <w:jc w:val="both"/>
        <w:rPr>
          <w:rFonts w:eastAsia="Arial"/>
          <w:sz w:val="22"/>
          <w:szCs w:val="22"/>
          <w:lang w:val="en-US"/>
        </w:rPr>
      </w:pPr>
      <w:r w:rsidRPr="005A2C29">
        <w:rPr>
          <w:rFonts w:eastAsia="Arial"/>
          <w:sz w:val="22"/>
          <w:szCs w:val="22"/>
          <w:lang w:val="en-US"/>
        </w:rPr>
        <w:lastRenderedPageBreak/>
        <w:t>"The decision for ISS was the result of extensive testing and numerous productive meetings with EPG," explains Sascha Kliem, Key User Logistics at Schlüter</w:t>
      </w:r>
      <w:r w:rsidR="00E34D45">
        <w:rPr>
          <w:rFonts w:eastAsia="Arial"/>
          <w:sz w:val="22"/>
          <w:szCs w:val="22"/>
          <w:lang w:val="en-US"/>
        </w:rPr>
        <w:t>-</w:t>
      </w:r>
      <w:r w:rsidRPr="005A2C29">
        <w:rPr>
          <w:rFonts w:eastAsia="Arial"/>
          <w:sz w:val="22"/>
          <w:szCs w:val="22"/>
          <w:lang w:val="en-US"/>
        </w:rPr>
        <w:t>Systems.</w:t>
      </w:r>
      <w:r w:rsidR="00E34D45">
        <w:rPr>
          <w:rFonts w:eastAsia="Arial"/>
          <w:sz w:val="22"/>
          <w:szCs w:val="22"/>
          <w:lang w:val="en-US"/>
        </w:rPr>
        <w:t xml:space="preserve"> </w:t>
      </w:r>
      <w:r w:rsidRPr="005A2C29">
        <w:rPr>
          <w:rFonts w:eastAsia="Arial"/>
          <w:sz w:val="22"/>
          <w:szCs w:val="22"/>
          <w:lang w:val="en-US"/>
        </w:rPr>
        <w:t>"The overall package impressed us with its flexibility and performance. The solution is a perfect fit for our complex requirements and enables us to precisely manage our shipping processes."</w:t>
      </w:r>
    </w:p>
    <w:p w14:paraId="70E4E1DB" w14:textId="77777777" w:rsidR="00935385" w:rsidRPr="005A2C29" w:rsidRDefault="00935385" w:rsidP="005A2C29">
      <w:pPr>
        <w:pStyle w:val="BoilerPlate"/>
        <w:jc w:val="both"/>
        <w:rPr>
          <w:rFonts w:eastAsia="Arial"/>
          <w:sz w:val="22"/>
          <w:szCs w:val="22"/>
          <w:lang w:val="en-US"/>
        </w:rPr>
      </w:pPr>
    </w:p>
    <w:p w14:paraId="337A0C89" w14:textId="77777777" w:rsidR="00AB3B9D" w:rsidRPr="00AB3B9D" w:rsidRDefault="00AB3B9D" w:rsidP="00AB3B9D">
      <w:pPr>
        <w:pStyle w:val="BoilerPlate"/>
        <w:rPr>
          <w:b/>
          <w:bCs/>
          <w:sz w:val="22"/>
          <w:szCs w:val="22"/>
          <w:lang w:val="en-US"/>
        </w:rPr>
      </w:pPr>
      <w:r w:rsidRPr="00AB3B9D">
        <w:rPr>
          <w:b/>
          <w:bCs/>
          <w:sz w:val="22"/>
          <w:szCs w:val="22"/>
          <w:lang w:val="en-US"/>
        </w:rPr>
        <w:t>A Look into the Future: Global Expansion and Additional Features</w:t>
      </w:r>
    </w:p>
    <w:p w14:paraId="6C3FA5DB" w14:textId="0456C766" w:rsidR="00AB3B9D" w:rsidRDefault="00AB3B9D" w:rsidP="00AB3B9D">
      <w:pPr>
        <w:pStyle w:val="BoilerPlate"/>
        <w:jc w:val="both"/>
        <w:rPr>
          <w:rFonts w:eastAsia="Arial"/>
          <w:sz w:val="22"/>
          <w:szCs w:val="22"/>
          <w:lang w:val="en-US"/>
        </w:rPr>
      </w:pPr>
      <w:r w:rsidRPr="773FA64E">
        <w:rPr>
          <w:rFonts w:eastAsia="Arial"/>
          <w:sz w:val="22"/>
          <w:szCs w:val="22"/>
          <w:lang w:val="en-US"/>
        </w:rPr>
        <w:t>Schlüter</w:t>
      </w:r>
      <w:r w:rsidR="00E34D45">
        <w:rPr>
          <w:rFonts w:eastAsia="Arial"/>
          <w:sz w:val="22"/>
          <w:szCs w:val="22"/>
          <w:lang w:val="en-US"/>
        </w:rPr>
        <w:t>-Systems</w:t>
      </w:r>
      <w:r w:rsidRPr="773FA64E">
        <w:rPr>
          <w:rFonts w:eastAsia="Arial"/>
          <w:sz w:val="22"/>
          <w:szCs w:val="22"/>
          <w:lang w:val="en-US"/>
        </w:rPr>
        <w:t xml:space="preserve"> plans to further expand the functionalities of its cloud-based multi-carrier solution—particularly for manual shipments without ERP entry, where the company aims to leverage the extensive capabilities of the shipping solution. Future developments, aligned with the industry leader’s strong commitment to sustainable business practices, will also include the introduction of Paperless Trade. Additionally, the integration of further EPG products, including the already implemented LFS, will continue at international locations.</w:t>
      </w:r>
    </w:p>
    <w:p w14:paraId="24956522" w14:textId="77777777" w:rsidR="00AB3B9D" w:rsidRPr="00AB3B9D" w:rsidRDefault="00AB3B9D" w:rsidP="00AB3B9D">
      <w:pPr>
        <w:pStyle w:val="BoilerPlate"/>
        <w:jc w:val="both"/>
        <w:rPr>
          <w:rFonts w:eastAsia="Arial"/>
          <w:sz w:val="22"/>
          <w:szCs w:val="22"/>
          <w:lang w:val="en-US"/>
        </w:rPr>
      </w:pPr>
    </w:p>
    <w:p w14:paraId="60CAA457" w14:textId="15556BCC" w:rsidR="00AB3B9D" w:rsidRPr="00AB3B9D" w:rsidRDefault="00AB3B9D" w:rsidP="00AB3B9D">
      <w:pPr>
        <w:pStyle w:val="BoilerPlate"/>
        <w:jc w:val="both"/>
        <w:rPr>
          <w:rFonts w:eastAsia="Arial"/>
          <w:sz w:val="22"/>
          <w:szCs w:val="22"/>
          <w:lang w:val="en-US"/>
        </w:rPr>
      </w:pPr>
      <w:r w:rsidRPr="00AB3B9D">
        <w:rPr>
          <w:rFonts w:eastAsia="Arial"/>
          <w:sz w:val="22"/>
          <w:szCs w:val="22"/>
          <w:lang w:val="en-US"/>
        </w:rPr>
        <w:t xml:space="preserve">"We look forward to utilizing the full functionality of ISS and further scaling our systems," says Torsten </w:t>
      </w:r>
      <w:proofErr w:type="spellStart"/>
      <w:r w:rsidRPr="00AB3B9D">
        <w:rPr>
          <w:rFonts w:eastAsia="Arial"/>
          <w:sz w:val="22"/>
          <w:szCs w:val="22"/>
          <w:lang w:val="en-US"/>
        </w:rPr>
        <w:t>Vohmann</w:t>
      </w:r>
      <w:proofErr w:type="spellEnd"/>
      <w:r w:rsidRPr="00AB3B9D">
        <w:rPr>
          <w:rFonts w:eastAsia="Arial"/>
          <w:sz w:val="22"/>
          <w:szCs w:val="22"/>
          <w:lang w:val="en-US"/>
        </w:rPr>
        <w:t>-Dannert, IT Project Manager at Schlüter</w:t>
      </w:r>
      <w:r w:rsidR="00E34D45">
        <w:rPr>
          <w:rFonts w:eastAsia="Arial"/>
          <w:sz w:val="22"/>
          <w:szCs w:val="22"/>
          <w:lang w:val="en-US"/>
        </w:rPr>
        <w:t>-</w:t>
      </w:r>
      <w:r w:rsidRPr="00AB3B9D">
        <w:rPr>
          <w:rFonts w:eastAsia="Arial"/>
          <w:sz w:val="22"/>
          <w:szCs w:val="22"/>
          <w:lang w:val="en-US"/>
        </w:rPr>
        <w:t>Systems. "The flexibility and comprehensive capabilities of the software allow us to further standardize and streamline our shipping processes—perfect for the upcoming rollout in France."</w:t>
      </w:r>
    </w:p>
    <w:p w14:paraId="43B52B73" w14:textId="77777777" w:rsidR="00935385" w:rsidRPr="005B0B97" w:rsidRDefault="00935385" w:rsidP="00556D04">
      <w:pPr>
        <w:pStyle w:val="BoilerPlate"/>
        <w:jc w:val="center"/>
        <w:rPr>
          <w:rFonts w:eastAsia="Arial"/>
          <w:sz w:val="22"/>
          <w:szCs w:val="22"/>
          <w:lang w:val="en-US"/>
        </w:rPr>
      </w:pPr>
    </w:p>
    <w:p w14:paraId="6C4A7644" w14:textId="77777777" w:rsidR="00935385" w:rsidRDefault="00935385" w:rsidP="00556D04">
      <w:pPr>
        <w:pStyle w:val="BoilerPlate"/>
        <w:jc w:val="center"/>
        <w:rPr>
          <w:b/>
          <w:bCs/>
          <w:sz w:val="22"/>
          <w:szCs w:val="22"/>
          <w:lang w:val="en-US"/>
        </w:rPr>
      </w:pPr>
    </w:p>
    <w:p w14:paraId="699936C2" w14:textId="77777777" w:rsidR="00935385" w:rsidRDefault="00935385" w:rsidP="00556D04">
      <w:pPr>
        <w:pStyle w:val="BoilerPlate"/>
        <w:jc w:val="center"/>
        <w:rPr>
          <w:b/>
          <w:bCs/>
          <w:sz w:val="22"/>
          <w:szCs w:val="22"/>
          <w:lang w:val="en-US"/>
        </w:rPr>
      </w:pPr>
    </w:p>
    <w:p w14:paraId="05A9F2E4" w14:textId="77777777" w:rsidR="00935385" w:rsidRDefault="00935385" w:rsidP="00556D04">
      <w:pPr>
        <w:pStyle w:val="BoilerPlate"/>
        <w:jc w:val="center"/>
        <w:rPr>
          <w:b/>
          <w:bCs/>
          <w:sz w:val="22"/>
          <w:szCs w:val="22"/>
          <w:lang w:val="en-US"/>
        </w:rPr>
      </w:pPr>
    </w:p>
    <w:p w14:paraId="67A7EFF4" w14:textId="77777777" w:rsidR="00935385" w:rsidRDefault="00935385" w:rsidP="00556D04">
      <w:pPr>
        <w:pStyle w:val="BoilerPlate"/>
        <w:jc w:val="center"/>
        <w:rPr>
          <w:b/>
          <w:bCs/>
          <w:sz w:val="22"/>
          <w:szCs w:val="22"/>
          <w:lang w:val="en-US"/>
        </w:rPr>
      </w:pPr>
    </w:p>
    <w:p w14:paraId="0674ABCD" w14:textId="77777777" w:rsidR="00935385" w:rsidRDefault="00935385" w:rsidP="00556D04">
      <w:pPr>
        <w:pStyle w:val="BoilerPlate"/>
        <w:jc w:val="center"/>
        <w:rPr>
          <w:b/>
          <w:bCs/>
          <w:sz w:val="22"/>
          <w:szCs w:val="22"/>
          <w:lang w:val="en-US"/>
        </w:rPr>
      </w:pPr>
    </w:p>
    <w:p w14:paraId="33DDA785" w14:textId="77777777" w:rsidR="00935385" w:rsidRDefault="00935385" w:rsidP="00556D04">
      <w:pPr>
        <w:pStyle w:val="BoilerPlate"/>
        <w:jc w:val="center"/>
        <w:rPr>
          <w:b/>
          <w:bCs/>
          <w:sz w:val="22"/>
          <w:szCs w:val="22"/>
          <w:lang w:val="en-US"/>
        </w:rPr>
      </w:pPr>
    </w:p>
    <w:p w14:paraId="314050FF" w14:textId="77777777" w:rsidR="00AA78EC" w:rsidRDefault="00AA78EC" w:rsidP="00560C59">
      <w:pPr>
        <w:rPr>
          <w:lang w:val="en-US"/>
        </w:rPr>
      </w:pPr>
    </w:p>
    <w:p w14:paraId="7D5CCE68" w14:textId="77777777" w:rsidR="00AB3B9D" w:rsidRDefault="00AB3B9D" w:rsidP="00560C59">
      <w:pPr>
        <w:rPr>
          <w:lang w:val="en-US"/>
        </w:rPr>
      </w:pPr>
    </w:p>
    <w:p w14:paraId="54450FB6" w14:textId="77777777" w:rsidR="00AB3B9D" w:rsidRDefault="00AB3B9D" w:rsidP="00560C59">
      <w:pPr>
        <w:rPr>
          <w:lang w:val="en-US"/>
        </w:rPr>
      </w:pPr>
    </w:p>
    <w:p w14:paraId="445A164C" w14:textId="77777777" w:rsidR="00AB3B9D" w:rsidRDefault="00AB3B9D" w:rsidP="00560C59">
      <w:pPr>
        <w:rPr>
          <w:lang w:val="en-US"/>
        </w:rPr>
      </w:pPr>
    </w:p>
    <w:p w14:paraId="22F37C74" w14:textId="77777777" w:rsidR="00AB3B9D" w:rsidRDefault="00AB3B9D" w:rsidP="00560C59">
      <w:pPr>
        <w:rPr>
          <w:lang w:val="en-US"/>
        </w:rPr>
      </w:pPr>
    </w:p>
    <w:p w14:paraId="23D73CD9" w14:textId="77777777" w:rsidR="00AB3B9D" w:rsidRDefault="00AB3B9D" w:rsidP="00560C59">
      <w:pPr>
        <w:rPr>
          <w:lang w:val="en-US"/>
        </w:rPr>
      </w:pPr>
    </w:p>
    <w:p w14:paraId="03C37279" w14:textId="77777777" w:rsidR="00AB3B9D" w:rsidRDefault="00AB3B9D" w:rsidP="00560C59">
      <w:pPr>
        <w:rPr>
          <w:lang w:val="en-US"/>
        </w:rPr>
      </w:pPr>
    </w:p>
    <w:p w14:paraId="5859C3F8" w14:textId="77777777" w:rsidR="00AB3B9D" w:rsidRDefault="00AB3B9D" w:rsidP="00560C59">
      <w:pPr>
        <w:rPr>
          <w:lang w:val="en-US"/>
        </w:rPr>
      </w:pPr>
    </w:p>
    <w:p w14:paraId="579B8AD7" w14:textId="77777777" w:rsidR="00AB3B9D" w:rsidRPr="009969A1" w:rsidRDefault="00AB3B9D" w:rsidP="00560C59">
      <w:pPr>
        <w:rPr>
          <w:lang w:val="en-US"/>
        </w:rPr>
      </w:pPr>
    </w:p>
    <w:p w14:paraId="225BB050" w14:textId="77777777" w:rsidR="006243E2" w:rsidRPr="009969A1" w:rsidRDefault="006243E2" w:rsidP="00560C59">
      <w:pPr>
        <w:rPr>
          <w:lang w:val="en-US"/>
        </w:rPr>
      </w:pPr>
    </w:p>
    <w:p w14:paraId="0BA3A11B" w14:textId="0C51F896" w:rsidR="00560C59" w:rsidRPr="009969A1" w:rsidRDefault="00EC6E56" w:rsidP="00560C59">
      <w:pPr>
        <w:rPr>
          <w:lang w:val="en-US"/>
        </w:rPr>
      </w:pPr>
      <w:r w:rsidRPr="009969A1">
        <w:rPr>
          <w:lang w:val="en-US"/>
        </w:rPr>
        <w:lastRenderedPageBreak/>
        <w:t>Date</w:t>
      </w:r>
      <w:r w:rsidR="00560C59" w:rsidRPr="009969A1">
        <w:rPr>
          <w:lang w:val="en-US"/>
        </w:rPr>
        <w:t xml:space="preserve">:  </w:t>
      </w:r>
      <w:r w:rsidR="00560C59" w:rsidRPr="009969A1">
        <w:rPr>
          <w:lang w:val="en-US"/>
        </w:rPr>
        <w:tab/>
      </w:r>
      <w:r w:rsidRPr="009969A1">
        <w:rPr>
          <w:lang w:val="en-US"/>
        </w:rPr>
        <w:t xml:space="preserve">           </w:t>
      </w:r>
      <w:r w:rsidR="00C463EA">
        <w:rPr>
          <w:lang w:val="en-US"/>
        </w:rPr>
        <w:t>March 4,</w:t>
      </w:r>
      <w:r w:rsidR="00AB3B9D">
        <w:rPr>
          <w:lang w:val="en-US"/>
        </w:rPr>
        <w:t xml:space="preserve"> </w:t>
      </w:r>
      <w:r w:rsidR="00560C59" w:rsidRPr="009969A1">
        <w:rPr>
          <w:lang w:val="en-US"/>
        </w:rPr>
        <w:t>202</w:t>
      </w:r>
      <w:r w:rsidR="00AB3B9D">
        <w:rPr>
          <w:lang w:val="en-US"/>
        </w:rPr>
        <w:t>5</w:t>
      </w:r>
    </w:p>
    <w:p w14:paraId="1F684427" w14:textId="628A680F" w:rsidR="00560C59" w:rsidRPr="009969A1" w:rsidRDefault="00EC6E56" w:rsidP="00560C59">
      <w:pPr>
        <w:rPr>
          <w:lang w:val="en-US"/>
        </w:rPr>
      </w:pPr>
      <w:r w:rsidRPr="009969A1">
        <w:rPr>
          <w:lang w:val="en-US"/>
        </w:rPr>
        <w:t>Characters</w:t>
      </w:r>
      <w:r w:rsidR="00560C59" w:rsidRPr="009969A1">
        <w:rPr>
          <w:lang w:val="en-US"/>
        </w:rPr>
        <w:t xml:space="preserve">: </w:t>
      </w:r>
      <w:r w:rsidR="00560C59" w:rsidRPr="009969A1">
        <w:rPr>
          <w:lang w:val="en-US"/>
        </w:rPr>
        <w:tab/>
      </w:r>
      <w:r w:rsidR="00E01910">
        <w:rPr>
          <w:lang w:val="en-US"/>
        </w:rPr>
        <w:t xml:space="preserve">3.431 </w:t>
      </w:r>
      <w:r w:rsidRPr="009969A1">
        <w:rPr>
          <w:lang w:val="en-US"/>
        </w:rPr>
        <w:t>Characters including spaces</w:t>
      </w:r>
    </w:p>
    <w:p w14:paraId="0D133B33" w14:textId="120DE1AD" w:rsidR="00C3329C" w:rsidRPr="009969A1" w:rsidRDefault="00560C59" w:rsidP="00121C56">
      <w:pPr>
        <w:ind w:left="1415" w:hanging="1415"/>
        <w:rPr>
          <w:lang w:val="en-US"/>
        </w:rPr>
      </w:pPr>
      <w:r w:rsidRPr="009969A1">
        <w:rPr>
          <w:lang w:val="en-US"/>
        </w:rPr>
        <w:tab/>
      </w:r>
    </w:p>
    <w:p w14:paraId="1F0F9E5C" w14:textId="683A953B" w:rsidR="003A5052" w:rsidRPr="009969A1" w:rsidRDefault="003A5052" w:rsidP="003A5052">
      <w:pPr>
        <w:spacing w:after="180" w:line="312" w:lineRule="auto"/>
        <w:rPr>
          <w:b/>
          <w:kern w:val="24"/>
          <w:lang w:val="en-US"/>
        </w:rPr>
      </w:pPr>
      <w:r w:rsidRPr="009969A1">
        <w:rPr>
          <w:b/>
          <w:kern w:val="24"/>
          <w:lang w:val="en-US"/>
        </w:rPr>
        <w:t>EPG – Smarter Connected Logistics</w:t>
      </w:r>
    </w:p>
    <w:p w14:paraId="1D7E613A" w14:textId="41D3CF88" w:rsidR="00FB70D8" w:rsidRPr="00FB70D8" w:rsidRDefault="00FB70D8" w:rsidP="00FB70D8">
      <w:pPr>
        <w:pStyle w:val="BoilerPlate"/>
        <w:rPr>
          <w:kern w:val="24"/>
          <w:sz w:val="22"/>
          <w:szCs w:val="22"/>
          <w:lang w:val="en-US"/>
        </w:rPr>
      </w:pPr>
      <w:r w:rsidRPr="00FB70D8">
        <w:rPr>
          <w:kern w:val="24"/>
          <w:sz w:val="22"/>
          <w:szCs w:val="22"/>
          <w:lang w:val="en-US"/>
        </w:rPr>
        <w:t xml:space="preserve">EPG is a leading international provider of a comprehensive supply chain execution suite (EPG ONE™) and employs 950 people in 23 locations across the globe. The group of companies offers its more than 1,600 customers WMS, WCS, WFM, TMS and voice solutions for </w:t>
      </w:r>
      <w:r w:rsidR="00A3397E" w:rsidRPr="00FB70D8">
        <w:rPr>
          <w:kern w:val="24"/>
          <w:sz w:val="22"/>
          <w:szCs w:val="22"/>
          <w:lang w:val="en-US"/>
        </w:rPr>
        <w:t>optimizing</w:t>
      </w:r>
      <w:r w:rsidRPr="00FB70D8">
        <w:rPr>
          <w:kern w:val="24"/>
          <w:sz w:val="22"/>
          <w:szCs w:val="22"/>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49BE27F4" w14:textId="77777777" w:rsidR="003A5052" w:rsidRDefault="003A5052" w:rsidP="00BE4586">
      <w:pPr>
        <w:pStyle w:val="BoilerPlate"/>
        <w:jc w:val="both"/>
        <w:rPr>
          <w:sz w:val="22"/>
          <w:szCs w:val="22"/>
          <w:lang w:val="en-US"/>
        </w:rPr>
      </w:pPr>
    </w:p>
    <w:p w14:paraId="625C3777" w14:textId="77777777" w:rsidR="00A3397E" w:rsidRPr="009969A1" w:rsidRDefault="00A3397E" w:rsidP="00BE4586">
      <w:pPr>
        <w:pStyle w:val="BoilerPlate"/>
        <w:jc w:val="both"/>
        <w:rPr>
          <w:sz w:val="22"/>
          <w:szCs w:val="22"/>
          <w:lang w:val="en-US"/>
        </w:rPr>
      </w:pPr>
    </w:p>
    <w:p w14:paraId="6F386A28" w14:textId="32E93102" w:rsidR="0091271A" w:rsidRPr="009969A1" w:rsidRDefault="00FA49DA" w:rsidP="0091271A">
      <w:pPr>
        <w:keepNext/>
        <w:suppressLineNumbers/>
        <w:spacing w:line="360" w:lineRule="auto"/>
        <w:ind w:right="-1"/>
        <w:outlineLvl w:val="8"/>
        <w:rPr>
          <w:b/>
          <w:lang w:val="en-US"/>
        </w:rPr>
      </w:pPr>
      <w:r w:rsidRPr="009969A1">
        <w:rPr>
          <w:b/>
          <w:lang w:val="en-US"/>
        </w:rPr>
        <w:t>Company Contact</w:t>
      </w:r>
      <w:r w:rsidR="0091271A" w:rsidRPr="009969A1">
        <w:rPr>
          <w:b/>
          <w:lang w:val="en-US"/>
        </w:rPr>
        <w:t xml:space="preserve">  </w:t>
      </w:r>
    </w:p>
    <w:p w14:paraId="624D732B" w14:textId="77777777" w:rsidR="0091271A" w:rsidRPr="000E76B8" w:rsidRDefault="0091271A" w:rsidP="0091271A">
      <w:pPr>
        <w:spacing w:line="360" w:lineRule="auto"/>
        <w:rPr>
          <w:kern w:val="24"/>
        </w:rPr>
      </w:pPr>
      <w:r w:rsidRPr="009969A1">
        <w:rPr>
          <w:kern w:val="24"/>
          <w:lang w:val="en-US"/>
        </w:rPr>
        <w:t xml:space="preserve">Dennis Kunz • Ehrhardt + Partner GmbH &amp; Co. </w:t>
      </w:r>
      <w:r w:rsidRPr="000E76B8">
        <w:rPr>
          <w:kern w:val="24"/>
        </w:rPr>
        <w:t>KG</w:t>
      </w:r>
    </w:p>
    <w:p w14:paraId="50483587" w14:textId="77777777" w:rsidR="0091271A" w:rsidRPr="000E76B8" w:rsidRDefault="0091271A" w:rsidP="0091271A">
      <w:pPr>
        <w:spacing w:line="360" w:lineRule="auto"/>
        <w:rPr>
          <w:kern w:val="24"/>
        </w:rPr>
      </w:pPr>
      <w:r w:rsidRPr="000E76B8">
        <w:rPr>
          <w:kern w:val="24"/>
        </w:rPr>
        <w:t>Alte Römerstraße 3 • D-56154 Boppard-Buchholz</w:t>
      </w:r>
    </w:p>
    <w:p w14:paraId="7D3A4E03" w14:textId="77777777" w:rsidR="0091271A" w:rsidRPr="008B58B5" w:rsidRDefault="0091271A" w:rsidP="0091271A">
      <w:pPr>
        <w:spacing w:line="360" w:lineRule="auto"/>
        <w:rPr>
          <w:kern w:val="24"/>
          <w:lang w:val="fr-FR"/>
        </w:rPr>
      </w:pPr>
      <w:r w:rsidRPr="008B58B5">
        <w:rPr>
          <w:kern w:val="24"/>
          <w:lang w:val="fr-FR"/>
        </w:rPr>
        <w:t>Tel.: (+49) 67 42-87 27 0 • Fax: (+49) 67 42-87 27 50</w:t>
      </w:r>
    </w:p>
    <w:p w14:paraId="40CFBE5A" w14:textId="77777777" w:rsidR="0091271A" w:rsidRPr="008B58B5" w:rsidRDefault="0091271A" w:rsidP="0091271A">
      <w:pPr>
        <w:spacing w:line="360" w:lineRule="auto"/>
        <w:rPr>
          <w:kern w:val="24"/>
          <w:lang w:val="fr-FR"/>
        </w:rPr>
      </w:pPr>
      <w:r w:rsidRPr="008B58B5">
        <w:rPr>
          <w:kern w:val="24"/>
          <w:lang w:val="fr-FR"/>
        </w:rPr>
        <w:t>E-Mail: presse@epg.com • Internet: www.epg.com</w:t>
      </w:r>
    </w:p>
    <w:p w14:paraId="7CC666DF" w14:textId="77777777" w:rsidR="0091271A" w:rsidRPr="008B58B5" w:rsidRDefault="0091271A" w:rsidP="0091271A">
      <w:pPr>
        <w:suppressLineNumbers/>
        <w:spacing w:line="360" w:lineRule="auto"/>
        <w:ind w:right="-1"/>
        <w:rPr>
          <w:kern w:val="24"/>
          <w:lang w:val="fr-FR"/>
        </w:rPr>
      </w:pPr>
    </w:p>
    <w:p w14:paraId="62657398" w14:textId="2380A20C" w:rsidR="0091271A" w:rsidRPr="008B58B5" w:rsidRDefault="00FA49DA" w:rsidP="0091271A">
      <w:pPr>
        <w:keepNext/>
        <w:suppressLineNumbers/>
        <w:spacing w:line="360" w:lineRule="auto"/>
        <w:ind w:right="-1"/>
        <w:outlineLvl w:val="2"/>
        <w:rPr>
          <w:b/>
          <w:lang w:val="fr-FR"/>
        </w:rPr>
      </w:pPr>
      <w:proofErr w:type="spellStart"/>
      <w:r w:rsidRPr="008B58B5">
        <w:rPr>
          <w:b/>
          <w:lang w:val="fr-FR"/>
        </w:rPr>
        <w:t>Press</w:t>
      </w:r>
      <w:proofErr w:type="spellEnd"/>
      <w:r w:rsidRPr="008B58B5">
        <w:rPr>
          <w:b/>
          <w:lang w:val="fr-FR"/>
        </w:rPr>
        <w:t xml:space="preserve"> Contact</w:t>
      </w:r>
    </w:p>
    <w:p w14:paraId="69106E59" w14:textId="3FB81E87" w:rsidR="0091271A" w:rsidRPr="005B0B97" w:rsidRDefault="00121C56" w:rsidP="0091271A">
      <w:pPr>
        <w:spacing w:line="360" w:lineRule="auto"/>
        <w:rPr>
          <w:kern w:val="24"/>
        </w:rPr>
      </w:pPr>
      <w:r w:rsidRPr="005B0B97">
        <w:rPr>
          <w:kern w:val="24"/>
        </w:rPr>
        <w:t>Thor Riemschneider</w:t>
      </w:r>
      <w:r w:rsidR="0091271A" w:rsidRPr="005B0B97">
        <w:rPr>
          <w:kern w:val="24"/>
        </w:rPr>
        <w:t xml:space="preserve"> • BFOUND GmbH</w:t>
      </w:r>
    </w:p>
    <w:p w14:paraId="36664E42" w14:textId="77777777" w:rsidR="0091271A" w:rsidRPr="00560C59" w:rsidRDefault="0091271A" w:rsidP="0091271A">
      <w:pPr>
        <w:spacing w:line="360" w:lineRule="auto"/>
        <w:rPr>
          <w:kern w:val="24"/>
        </w:rPr>
      </w:pPr>
      <w:r w:rsidRPr="000E76B8">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7FAC7A19" w:rsidR="0025192C" w:rsidRPr="00560C59" w:rsidRDefault="0091271A" w:rsidP="0091271A">
      <w:pPr>
        <w:pStyle w:val="BoilerPlate"/>
        <w:jc w:val="both"/>
        <w:rPr>
          <w:sz w:val="22"/>
          <w:szCs w:val="22"/>
        </w:rPr>
      </w:pPr>
      <w:r w:rsidRPr="00560C59">
        <w:rPr>
          <w:kern w:val="24"/>
          <w:sz w:val="22"/>
          <w:szCs w:val="22"/>
        </w:rPr>
        <w:t xml:space="preserve">E-Mail: </w:t>
      </w:r>
      <w:r w:rsidR="00121C56">
        <w:rPr>
          <w:kern w:val="24"/>
          <w:sz w:val="22"/>
          <w:szCs w:val="22"/>
        </w:rPr>
        <w:t>thor.riemschneider</w:t>
      </w:r>
      <w:r w:rsidRPr="00560C59">
        <w:rPr>
          <w:kern w:val="24"/>
          <w:sz w:val="22"/>
          <w:szCs w:val="22"/>
        </w:rPr>
        <w:t>@bfound.com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C3E80" w14:textId="77777777" w:rsidR="00A878B7" w:rsidRDefault="00A878B7" w:rsidP="008205FF">
      <w:r>
        <w:separator/>
      </w:r>
    </w:p>
  </w:endnote>
  <w:endnote w:type="continuationSeparator" w:id="0">
    <w:p w14:paraId="1139FC42" w14:textId="77777777" w:rsidR="00A878B7" w:rsidRDefault="00A878B7" w:rsidP="008205FF">
      <w:r>
        <w:continuationSeparator/>
      </w:r>
    </w:p>
  </w:endnote>
  <w:endnote w:type="continuationNotice" w:id="1">
    <w:p w14:paraId="25FF6E6F" w14:textId="77777777" w:rsidR="00A878B7" w:rsidRDefault="00A878B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3215" w14:textId="77777777" w:rsidR="00A878B7" w:rsidRDefault="00A878B7" w:rsidP="008205FF">
      <w:r>
        <w:separator/>
      </w:r>
    </w:p>
  </w:footnote>
  <w:footnote w:type="continuationSeparator" w:id="0">
    <w:p w14:paraId="1CF91E18" w14:textId="77777777" w:rsidR="00A878B7" w:rsidRDefault="00A878B7" w:rsidP="008205FF">
      <w:r>
        <w:continuationSeparator/>
      </w:r>
    </w:p>
  </w:footnote>
  <w:footnote w:type="continuationNotice" w:id="1">
    <w:p w14:paraId="6959AA93" w14:textId="77777777" w:rsidR="00A878B7" w:rsidRDefault="00A878B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79D6DC0E"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80B42"/>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416C3"/>
    <w:rsid w:val="00241BF1"/>
    <w:rsid w:val="00242B48"/>
    <w:rsid w:val="00244E45"/>
    <w:rsid w:val="00250961"/>
    <w:rsid w:val="0025192C"/>
    <w:rsid w:val="0025274D"/>
    <w:rsid w:val="00252825"/>
    <w:rsid w:val="002535FC"/>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7230"/>
    <w:rsid w:val="003175D6"/>
    <w:rsid w:val="00320581"/>
    <w:rsid w:val="003207F0"/>
    <w:rsid w:val="0032210B"/>
    <w:rsid w:val="00323EB4"/>
    <w:rsid w:val="00324251"/>
    <w:rsid w:val="0032585C"/>
    <w:rsid w:val="00325C3C"/>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4850"/>
    <w:rsid w:val="00365698"/>
    <w:rsid w:val="003667BE"/>
    <w:rsid w:val="003672CE"/>
    <w:rsid w:val="00371EEF"/>
    <w:rsid w:val="00372114"/>
    <w:rsid w:val="003726D2"/>
    <w:rsid w:val="00372F17"/>
    <w:rsid w:val="00373839"/>
    <w:rsid w:val="003744FC"/>
    <w:rsid w:val="00374B55"/>
    <w:rsid w:val="003760D2"/>
    <w:rsid w:val="00376203"/>
    <w:rsid w:val="003762AE"/>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D0892"/>
    <w:rsid w:val="003D1650"/>
    <w:rsid w:val="003D3CDF"/>
    <w:rsid w:val="003D484D"/>
    <w:rsid w:val="003D4B88"/>
    <w:rsid w:val="003D5203"/>
    <w:rsid w:val="003D6D96"/>
    <w:rsid w:val="003D6DCB"/>
    <w:rsid w:val="003D7EF7"/>
    <w:rsid w:val="003D7F4E"/>
    <w:rsid w:val="003E106C"/>
    <w:rsid w:val="003E3279"/>
    <w:rsid w:val="003E367B"/>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1058A"/>
    <w:rsid w:val="004120EC"/>
    <w:rsid w:val="00412F7D"/>
    <w:rsid w:val="0041342C"/>
    <w:rsid w:val="00413895"/>
    <w:rsid w:val="00414385"/>
    <w:rsid w:val="0041528F"/>
    <w:rsid w:val="0041566E"/>
    <w:rsid w:val="004167B2"/>
    <w:rsid w:val="004209B3"/>
    <w:rsid w:val="00420BAC"/>
    <w:rsid w:val="00421650"/>
    <w:rsid w:val="00422B8E"/>
    <w:rsid w:val="00422C43"/>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2357"/>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503"/>
    <w:rsid w:val="00503C2D"/>
    <w:rsid w:val="00504D67"/>
    <w:rsid w:val="00510697"/>
    <w:rsid w:val="00510E23"/>
    <w:rsid w:val="00511019"/>
    <w:rsid w:val="00511CE9"/>
    <w:rsid w:val="00511DC9"/>
    <w:rsid w:val="00511F5D"/>
    <w:rsid w:val="005125D6"/>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2C29"/>
    <w:rsid w:val="005A5E26"/>
    <w:rsid w:val="005A7164"/>
    <w:rsid w:val="005B0202"/>
    <w:rsid w:val="005B0B97"/>
    <w:rsid w:val="005B153E"/>
    <w:rsid w:val="005B2C87"/>
    <w:rsid w:val="005B2FE1"/>
    <w:rsid w:val="005B5B78"/>
    <w:rsid w:val="005B6212"/>
    <w:rsid w:val="005B66FC"/>
    <w:rsid w:val="005B687E"/>
    <w:rsid w:val="005B6DFF"/>
    <w:rsid w:val="005B6E92"/>
    <w:rsid w:val="005B71AD"/>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6C5B"/>
    <w:rsid w:val="005F7452"/>
    <w:rsid w:val="006005D3"/>
    <w:rsid w:val="006015AA"/>
    <w:rsid w:val="00601FDD"/>
    <w:rsid w:val="006023A8"/>
    <w:rsid w:val="0060284A"/>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6944"/>
    <w:rsid w:val="006378DA"/>
    <w:rsid w:val="00643F2F"/>
    <w:rsid w:val="006469A2"/>
    <w:rsid w:val="00646DD2"/>
    <w:rsid w:val="006502E4"/>
    <w:rsid w:val="006506FD"/>
    <w:rsid w:val="00650E66"/>
    <w:rsid w:val="00651731"/>
    <w:rsid w:val="0065213F"/>
    <w:rsid w:val="006522E4"/>
    <w:rsid w:val="006528B7"/>
    <w:rsid w:val="00653ED6"/>
    <w:rsid w:val="00654980"/>
    <w:rsid w:val="00654B76"/>
    <w:rsid w:val="00654F4E"/>
    <w:rsid w:val="00655012"/>
    <w:rsid w:val="00656603"/>
    <w:rsid w:val="00657CA3"/>
    <w:rsid w:val="00657EE4"/>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BFF"/>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5107"/>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D7"/>
    <w:rsid w:val="00767952"/>
    <w:rsid w:val="007707FA"/>
    <w:rsid w:val="00771536"/>
    <w:rsid w:val="00771BB4"/>
    <w:rsid w:val="0077275E"/>
    <w:rsid w:val="00772767"/>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056C"/>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10BFB"/>
    <w:rsid w:val="008124FC"/>
    <w:rsid w:val="00813EC2"/>
    <w:rsid w:val="0081603E"/>
    <w:rsid w:val="00816474"/>
    <w:rsid w:val="00816C6E"/>
    <w:rsid w:val="008205FF"/>
    <w:rsid w:val="00820D21"/>
    <w:rsid w:val="00820D38"/>
    <w:rsid w:val="00821E07"/>
    <w:rsid w:val="00821EF3"/>
    <w:rsid w:val="00823013"/>
    <w:rsid w:val="008241DA"/>
    <w:rsid w:val="00824536"/>
    <w:rsid w:val="00827781"/>
    <w:rsid w:val="008301EC"/>
    <w:rsid w:val="00831057"/>
    <w:rsid w:val="00831E9F"/>
    <w:rsid w:val="008320F1"/>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29D2"/>
    <w:rsid w:val="00862C28"/>
    <w:rsid w:val="0086386E"/>
    <w:rsid w:val="00864EAE"/>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B58B5"/>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385"/>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497"/>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1FB"/>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62F8"/>
    <w:rsid w:val="009D6C59"/>
    <w:rsid w:val="009E0A60"/>
    <w:rsid w:val="009E1EED"/>
    <w:rsid w:val="009E2C21"/>
    <w:rsid w:val="009E50DE"/>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6F1"/>
    <w:rsid w:val="00A3397E"/>
    <w:rsid w:val="00A34228"/>
    <w:rsid w:val="00A35EBF"/>
    <w:rsid w:val="00A36285"/>
    <w:rsid w:val="00A37C2A"/>
    <w:rsid w:val="00A400C3"/>
    <w:rsid w:val="00A409A0"/>
    <w:rsid w:val="00A40B20"/>
    <w:rsid w:val="00A42CCE"/>
    <w:rsid w:val="00A438C3"/>
    <w:rsid w:val="00A44359"/>
    <w:rsid w:val="00A44DE8"/>
    <w:rsid w:val="00A452BF"/>
    <w:rsid w:val="00A46696"/>
    <w:rsid w:val="00A46E36"/>
    <w:rsid w:val="00A516A1"/>
    <w:rsid w:val="00A51F03"/>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8B7"/>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3B9D"/>
    <w:rsid w:val="00AB4C19"/>
    <w:rsid w:val="00AB55AB"/>
    <w:rsid w:val="00AB5CD2"/>
    <w:rsid w:val="00AB5E38"/>
    <w:rsid w:val="00AB6217"/>
    <w:rsid w:val="00AB72BF"/>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B0007C"/>
    <w:rsid w:val="00B0091D"/>
    <w:rsid w:val="00B021A2"/>
    <w:rsid w:val="00B03C56"/>
    <w:rsid w:val="00B05925"/>
    <w:rsid w:val="00B06B4C"/>
    <w:rsid w:val="00B070F6"/>
    <w:rsid w:val="00B0728C"/>
    <w:rsid w:val="00B103F0"/>
    <w:rsid w:val="00B11325"/>
    <w:rsid w:val="00B125F4"/>
    <w:rsid w:val="00B13221"/>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117B"/>
    <w:rsid w:val="00C12E2D"/>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0F31"/>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63EA"/>
    <w:rsid w:val="00C47C2D"/>
    <w:rsid w:val="00C50460"/>
    <w:rsid w:val="00C50624"/>
    <w:rsid w:val="00C50649"/>
    <w:rsid w:val="00C512B2"/>
    <w:rsid w:val="00C514E1"/>
    <w:rsid w:val="00C51533"/>
    <w:rsid w:val="00C51DE2"/>
    <w:rsid w:val="00C52C26"/>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1BC"/>
    <w:rsid w:val="00CA22B9"/>
    <w:rsid w:val="00CA5F9A"/>
    <w:rsid w:val="00CA6F31"/>
    <w:rsid w:val="00CB08D8"/>
    <w:rsid w:val="00CB0B83"/>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193"/>
    <w:rsid w:val="00D46D1D"/>
    <w:rsid w:val="00D50B3E"/>
    <w:rsid w:val="00D520EF"/>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6659"/>
    <w:rsid w:val="00DC6D0E"/>
    <w:rsid w:val="00DD0457"/>
    <w:rsid w:val="00DD0AE3"/>
    <w:rsid w:val="00DD0D11"/>
    <w:rsid w:val="00DD16C1"/>
    <w:rsid w:val="00DD1AB1"/>
    <w:rsid w:val="00DD260F"/>
    <w:rsid w:val="00DD2A01"/>
    <w:rsid w:val="00DD3027"/>
    <w:rsid w:val="00DD4E33"/>
    <w:rsid w:val="00DD58A7"/>
    <w:rsid w:val="00DD5A3D"/>
    <w:rsid w:val="00DD6A38"/>
    <w:rsid w:val="00DD6D0C"/>
    <w:rsid w:val="00DE0077"/>
    <w:rsid w:val="00DE12F9"/>
    <w:rsid w:val="00DE2715"/>
    <w:rsid w:val="00DE2FFD"/>
    <w:rsid w:val="00DE3D5D"/>
    <w:rsid w:val="00DE41E4"/>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1910"/>
    <w:rsid w:val="00E0228E"/>
    <w:rsid w:val="00E03DB2"/>
    <w:rsid w:val="00E070BD"/>
    <w:rsid w:val="00E10051"/>
    <w:rsid w:val="00E10464"/>
    <w:rsid w:val="00E10FB4"/>
    <w:rsid w:val="00E1243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4D45"/>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663"/>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0FBB573"/>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73FA64E"/>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59784392">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69013797">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10235049">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977222829">
      <w:bodyDiv w:val="1"/>
      <w:marLeft w:val="0"/>
      <w:marRight w:val="0"/>
      <w:marTop w:val="0"/>
      <w:marBottom w:val="0"/>
      <w:divBdr>
        <w:top w:val="none" w:sz="0" w:space="0" w:color="auto"/>
        <w:left w:val="none" w:sz="0" w:space="0" w:color="auto"/>
        <w:bottom w:val="none" w:sz="0" w:space="0" w:color="auto"/>
        <w:right w:val="none" w:sz="0" w:space="0" w:color="auto"/>
      </w:divBdr>
    </w:div>
    <w:div w:id="981346483">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594863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0377334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424690242">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555265764">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2707955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customXml/itemProps4.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5093aa-3319-4bb6-bf81-3fdbcd61d330}" enabled="1" method="Standard" siteId="{e880f0e6-8d29-4675-8fbc-326eb670c840}" removed="0"/>
  <clbl:label id="{defa4170-0d19-0005-0004-bc88714345d2}" enabled="1" method="Standard" siteId="{0204d387-5472-469f-9aa0-8749b6bfcc4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4096</Characters>
  <Application>Microsoft Office Word</Application>
  <DocSecurity>0</DocSecurity>
  <Lines>34</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15</cp:revision>
  <dcterms:created xsi:type="dcterms:W3CDTF">2025-03-14T15:16:00Z</dcterms:created>
  <dcterms:modified xsi:type="dcterms:W3CDTF">2025-04-03T11:13:00Z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