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C8D9D" w14:textId="77C3DB03" w:rsidR="00073898" w:rsidRPr="00DF0980" w:rsidRDefault="006912EC" w:rsidP="00A047A6">
      <w:pPr>
        <w:pStyle w:val="StandardWeb"/>
        <w:spacing w:line="360" w:lineRule="auto"/>
        <w:jc w:val="center"/>
        <w:rPr>
          <w:b/>
          <w:bCs/>
          <w:sz w:val="22"/>
          <w:szCs w:val="22"/>
        </w:rPr>
      </w:pPr>
      <w:r w:rsidRPr="00DF0980">
        <w:rPr>
          <w:b/>
          <w:bCs/>
          <w:sz w:val="22"/>
          <w:szCs w:val="22"/>
        </w:rPr>
        <w:t>Mehr Effizienz auf der Straße</w:t>
      </w:r>
    </w:p>
    <w:p w14:paraId="2A7900E6" w14:textId="6501FC2F" w:rsidR="00A047A6" w:rsidRPr="00A047A6" w:rsidRDefault="00A047A6" w:rsidP="00A047A6">
      <w:pPr>
        <w:pStyle w:val="StandardWeb"/>
        <w:spacing w:line="360" w:lineRule="auto"/>
        <w:jc w:val="center"/>
        <w:rPr>
          <w:b/>
          <w:bCs/>
          <w:sz w:val="40"/>
          <w:szCs w:val="40"/>
        </w:rPr>
      </w:pPr>
      <w:r w:rsidRPr="00A047A6">
        <w:rPr>
          <w:b/>
          <w:bCs/>
          <w:sz w:val="40"/>
          <w:szCs w:val="40"/>
        </w:rPr>
        <w:t xml:space="preserve">Falcon Pack </w:t>
      </w:r>
      <w:r w:rsidR="00073898">
        <w:rPr>
          <w:b/>
          <w:bCs/>
          <w:sz w:val="40"/>
          <w:szCs w:val="40"/>
        </w:rPr>
        <w:t xml:space="preserve">setzt auf </w:t>
      </w:r>
      <w:r w:rsidR="009E7AAD">
        <w:rPr>
          <w:b/>
          <w:bCs/>
          <w:sz w:val="40"/>
          <w:szCs w:val="40"/>
        </w:rPr>
        <w:t xml:space="preserve">Transportation Management System </w:t>
      </w:r>
      <w:r w:rsidR="00073898">
        <w:rPr>
          <w:b/>
          <w:bCs/>
          <w:sz w:val="40"/>
          <w:szCs w:val="40"/>
        </w:rPr>
        <w:t>der EPG</w:t>
      </w:r>
    </w:p>
    <w:p w14:paraId="7F24366A" w14:textId="130E7B67" w:rsidR="00A047A6" w:rsidRDefault="00785EED" w:rsidP="00A047A6">
      <w:pPr>
        <w:pStyle w:val="StandardWeb"/>
        <w:spacing w:line="360" w:lineRule="auto"/>
        <w:rPr>
          <w:b/>
          <w:bCs/>
          <w:sz w:val="22"/>
          <w:szCs w:val="22"/>
        </w:rPr>
      </w:pPr>
      <w:r>
        <w:rPr>
          <w:b/>
          <w:bCs/>
          <w:sz w:val="22"/>
          <w:szCs w:val="22"/>
        </w:rPr>
        <w:t>Die</w:t>
      </w:r>
      <w:r w:rsidR="00A047A6" w:rsidRPr="008354AA">
        <w:rPr>
          <w:b/>
          <w:bCs/>
          <w:sz w:val="22"/>
          <w:szCs w:val="22"/>
        </w:rPr>
        <w:t xml:space="preserve"> EPG (Ehrhardt Partner Group) hat </w:t>
      </w:r>
      <w:r>
        <w:rPr>
          <w:b/>
          <w:bCs/>
          <w:sz w:val="22"/>
          <w:szCs w:val="22"/>
        </w:rPr>
        <w:t>ihre</w:t>
      </w:r>
      <w:r w:rsidR="00A047A6" w:rsidRPr="008354AA">
        <w:rPr>
          <w:b/>
          <w:bCs/>
          <w:sz w:val="22"/>
          <w:szCs w:val="22"/>
        </w:rPr>
        <w:t xml:space="preserve"> </w:t>
      </w:r>
      <w:r w:rsidR="00661A1A">
        <w:rPr>
          <w:b/>
          <w:bCs/>
          <w:sz w:val="22"/>
          <w:szCs w:val="22"/>
        </w:rPr>
        <w:t>langjährige</w:t>
      </w:r>
      <w:r w:rsidR="00A047A6" w:rsidRPr="008354AA">
        <w:rPr>
          <w:b/>
          <w:bCs/>
          <w:sz w:val="22"/>
          <w:szCs w:val="22"/>
        </w:rPr>
        <w:t xml:space="preserve"> Partnerschaft mit dem in Dubai ansässigen Unternehmen Falcon Pack weiter ausgebaut. Falcon Pack, ein Experte auf dem Gebiet der Einwegverpackungen für Lebensmittel,</w:t>
      </w:r>
      <w:r>
        <w:rPr>
          <w:b/>
          <w:bCs/>
          <w:sz w:val="22"/>
          <w:szCs w:val="22"/>
        </w:rPr>
        <w:t xml:space="preserve"> wird künftig das Transportation Management System des global agierenden Unternehmens einführen</w:t>
      </w:r>
      <w:r w:rsidR="00A047A6" w:rsidRPr="008354AA">
        <w:rPr>
          <w:b/>
          <w:bCs/>
          <w:sz w:val="22"/>
          <w:szCs w:val="22"/>
        </w:rPr>
        <w:t xml:space="preserve">. </w:t>
      </w:r>
      <w:r w:rsidR="00DE6120">
        <w:rPr>
          <w:b/>
          <w:bCs/>
          <w:sz w:val="22"/>
          <w:szCs w:val="22"/>
        </w:rPr>
        <w:t xml:space="preserve">Nach der erfolgreichen </w:t>
      </w:r>
      <w:r>
        <w:rPr>
          <w:b/>
          <w:bCs/>
          <w:sz w:val="22"/>
          <w:szCs w:val="22"/>
        </w:rPr>
        <w:t>Inbetriebnahme</w:t>
      </w:r>
      <w:r w:rsidR="00DE6120">
        <w:rPr>
          <w:b/>
          <w:bCs/>
          <w:sz w:val="22"/>
          <w:szCs w:val="22"/>
        </w:rPr>
        <w:t xml:space="preserve"> des Lagerführungssystems LFS im Jahr 2018 setzt Falcon Pack damit auf ein weiteres Produkt aus der EPG ONE Supply Chain Execution Suite</w:t>
      </w:r>
      <w:r>
        <w:rPr>
          <w:b/>
          <w:bCs/>
          <w:sz w:val="22"/>
          <w:szCs w:val="22"/>
        </w:rPr>
        <w:t>.</w:t>
      </w:r>
    </w:p>
    <w:p w14:paraId="70104DFD" w14:textId="5F834F13" w:rsidR="00462AFF" w:rsidRDefault="00A356C1" w:rsidP="00A047A6">
      <w:pPr>
        <w:pStyle w:val="StandardWeb"/>
        <w:spacing w:line="360" w:lineRule="auto"/>
        <w:rPr>
          <w:sz w:val="22"/>
          <w:szCs w:val="22"/>
        </w:rPr>
      </w:pPr>
      <w:r w:rsidRPr="00B471A8">
        <w:rPr>
          <w:sz w:val="22"/>
          <w:szCs w:val="22"/>
        </w:rPr>
        <w:t xml:space="preserve">Falcon Pack, ein </w:t>
      </w:r>
      <w:r w:rsidR="009A0F99" w:rsidRPr="00B471A8">
        <w:rPr>
          <w:sz w:val="22"/>
          <w:szCs w:val="22"/>
        </w:rPr>
        <w:t xml:space="preserve">regionaler Marktführer </w:t>
      </w:r>
      <w:r w:rsidR="00F6489B">
        <w:rPr>
          <w:sz w:val="22"/>
          <w:szCs w:val="22"/>
        </w:rPr>
        <w:t>im Bereich</w:t>
      </w:r>
      <w:r w:rsidR="00F6489B" w:rsidRPr="00B471A8">
        <w:rPr>
          <w:sz w:val="22"/>
          <w:szCs w:val="22"/>
        </w:rPr>
        <w:t xml:space="preserve"> </w:t>
      </w:r>
      <w:r w:rsidRPr="00B471A8">
        <w:rPr>
          <w:sz w:val="22"/>
          <w:szCs w:val="22"/>
        </w:rPr>
        <w:t>Verpackungsprodukte</w:t>
      </w:r>
      <w:r w:rsidR="00234F0F" w:rsidRPr="00B471A8">
        <w:rPr>
          <w:sz w:val="22"/>
          <w:szCs w:val="22"/>
        </w:rPr>
        <w:t xml:space="preserve"> mit einem umfangreichen P</w:t>
      </w:r>
      <w:r w:rsidR="00A2366F" w:rsidRPr="00B471A8">
        <w:rPr>
          <w:sz w:val="22"/>
          <w:szCs w:val="22"/>
        </w:rPr>
        <w:t>ortfolio von über 3</w:t>
      </w:r>
      <w:r w:rsidR="00DE6120">
        <w:rPr>
          <w:sz w:val="22"/>
          <w:szCs w:val="22"/>
        </w:rPr>
        <w:t>.</w:t>
      </w:r>
      <w:r w:rsidR="00A2366F" w:rsidRPr="00B471A8">
        <w:rPr>
          <w:sz w:val="22"/>
          <w:szCs w:val="22"/>
        </w:rPr>
        <w:t xml:space="preserve">000 </w:t>
      </w:r>
      <w:r w:rsidR="00B31508">
        <w:rPr>
          <w:sz w:val="22"/>
          <w:szCs w:val="22"/>
        </w:rPr>
        <w:t xml:space="preserve">Artikeln </w:t>
      </w:r>
      <w:r w:rsidR="000F58C3">
        <w:rPr>
          <w:sz w:val="22"/>
          <w:szCs w:val="22"/>
        </w:rPr>
        <w:t>–</w:t>
      </w:r>
      <w:r w:rsidR="00A2366F" w:rsidRPr="00B471A8">
        <w:rPr>
          <w:sz w:val="22"/>
          <w:szCs w:val="22"/>
        </w:rPr>
        <w:t xml:space="preserve"> darunter Einwegbehälter, Alumin</w:t>
      </w:r>
      <w:r w:rsidR="00F6489B">
        <w:rPr>
          <w:sz w:val="22"/>
          <w:szCs w:val="22"/>
        </w:rPr>
        <w:t>i</w:t>
      </w:r>
      <w:r w:rsidR="00A2366F" w:rsidRPr="00B471A8">
        <w:rPr>
          <w:sz w:val="22"/>
          <w:szCs w:val="22"/>
        </w:rPr>
        <w:t>umfol</w:t>
      </w:r>
      <w:r w:rsidR="009A0F99" w:rsidRPr="00B471A8">
        <w:rPr>
          <w:sz w:val="22"/>
          <w:szCs w:val="22"/>
        </w:rPr>
        <w:t>ie</w:t>
      </w:r>
      <w:r w:rsidR="00B471A8" w:rsidRPr="00B471A8">
        <w:rPr>
          <w:sz w:val="22"/>
          <w:szCs w:val="22"/>
        </w:rPr>
        <w:t xml:space="preserve"> und Kunst</w:t>
      </w:r>
      <w:r w:rsidR="00F6489B">
        <w:rPr>
          <w:sz w:val="22"/>
          <w:szCs w:val="22"/>
        </w:rPr>
        <w:t>st</w:t>
      </w:r>
      <w:r w:rsidR="00B471A8" w:rsidRPr="00B471A8">
        <w:rPr>
          <w:sz w:val="22"/>
          <w:szCs w:val="22"/>
        </w:rPr>
        <w:t>offverpackungen</w:t>
      </w:r>
      <w:r w:rsidR="000F58C3">
        <w:rPr>
          <w:sz w:val="22"/>
          <w:szCs w:val="22"/>
        </w:rPr>
        <w:t xml:space="preserve"> –</w:t>
      </w:r>
      <w:r w:rsidR="00F6489B">
        <w:rPr>
          <w:sz w:val="22"/>
          <w:szCs w:val="22"/>
        </w:rPr>
        <w:t>,</w:t>
      </w:r>
      <w:r w:rsidR="00B471A8" w:rsidRPr="00B471A8">
        <w:rPr>
          <w:sz w:val="22"/>
          <w:szCs w:val="22"/>
        </w:rPr>
        <w:t xml:space="preserve"> setzt </w:t>
      </w:r>
      <w:r w:rsidR="00B3224A">
        <w:rPr>
          <w:sz w:val="22"/>
          <w:szCs w:val="22"/>
        </w:rPr>
        <w:t xml:space="preserve">für die Optimierung </w:t>
      </w:r>
      <w:r w:rsidR="00CA570F">
        <w:rPr>
          <w:sz w:val="22"/>
          <w:szCs w:val="22"/>
        </w:rPr>
        <w:t>des eigenen</w:t>
      </w:r>
      <w:r w:rsidR="00B3224A">
        <w:rPr>
          <w:sz w:val="22"/>
          <w:szCs w:val="22"/>
        </w:rPr>
        <w:t xml:space="preserve"> Transportmanagements </w:t>
      </w:r>
      <w:r w:rsidR="00CA570F">
        <w:rPr>
          <w:sz w:val="22"/>
          <w:szCs w:val="22"/>
        </w:rPr>
        <w:t xml:space="preserve">künftig </w:t>
      </w:r>
      <w:r w:rsidR="00B3224A">
        <w:rPr>
          <w:sz w:val="22"/>
          <w:szCs w:val="22"/>
        </w:rPr>
        <w:t xml:space="preserve">auf das </w:t>
      </w:r>
      <w:r w:rsidR="00726E23">
        <w:rPr>
          <w:sz w:val="22"/>
          <w:szCs w:val="22"/>
        </w:rPr>
        <w:t>TMS der EPG.</w:t>
      </w:r>
      <w:r w:rsidR="0037081A">
        <w:rPr>
          <w:sz w:val="22"/>
          <w:szCs w:val="22"/>
        </w:rPr>
        <w:t xml:space="preserve"> </w:t>
      </w:r>
      <w:r w:rsidR="00A047A6" w:rsidRPr="00A047A6">
        <w:rPr>
          <w:sz w:val="22"/>
          <w:szCs w:val="22"/>
        </w:rPr>
        <w:t>Bei der Implementierung des TMS profitiert Falcon Pack von dem hochmodularen Suite-Ansatz des Softwareanbieters</w:t>
      </w:r>
      <w:r w:rsidR="004F64F4">
        <w:rPr>
          <w:sz w:val="22"/>
          <w:szCs w:val="22"/>
        </w:rPr>
        <w:t>. N</w:t>
      </w:r>
      <w:r w:rsidR="00A047A6" w:rsidRPr="00A047A6">
        <w:rPr>
          <w:sz w:val="22"/>
          <w:szCs w:val="22"/>
        </w:rPr>
        <w:t xml:space="preserve">ahtlos bindet sich das neue Softwaremodul innerhalb der EPG </w:t>
      </w:r>
      <w:r w:rsidR="004F64F4" w:rsidRPr="00A047A6">
        <w:rPr>
          <w:sz w:val="22"/>
          <w:szCs w:val="22"/>
        </w:rPr>
        <w:t>O</w:t>
      </w:r>
      <w:r w:rsidR="004F64F4">
        <w:rPr>
          <w:sz w:val="22"/>
          <w:szCs w:val="22"/>
        </w:rPr>
        <w:t>NE</w:t>
      </w:r>
      <w:r w:rsidR="004F64F4" w:rsidRPr="00A047A6">
        <w:rPr>
          <w:sz w:val="22"/>
          <w:szCs w:val="22"/>
        </w:rPr>
        <w:t xml:space="preserve"> </w:t>
      </w:r>
      <w:r w:rsidR="00A047A6" w:rsidRPr="00A047A6">
        <w:rPr>
          <w:sz w:val="22"/>
          <w:szCs w:val="22"/>
        </w:rPr>
        <w:t>Suite an das Lagerführungssystem LFS</w:t>
      </w:r>
      <w:r w:rsidR="000F58C3">
        <w:rPr>
          <w:sz w:val="22"/>
          <w:szCs w:val="22"/>
        </w:rPr>
        <w:t xml:space="preserve"> an.</w:t>
      </w:r>
      <w:r w:rsidR="00917585">
        <w:rPr>
          <w:sz w:val="22"/>
          <w:szCs w:val="22"/>
        </w:rPr>
        <w:t xml:space="preserve"> </w:t>
      </w:r>
      <w:r w:rsidR="00D95721">
        <w:rPr>
          <w:sz w:val="22"/>
          <w:szCs w:val="22"/>
        </w:rPr>
        <w:t xml:space="preserve">Das TMS bietet dem Verpackungshersteller </w:t>
      </w:r>
      <w:r w:rsidR="000D0AEA">
        <w:rPr>
          <w:sz w:val="22"/>
          <w:szCs w:val="22"/>
        </w:rPr>
        <w:t xml:space="preserve">mit seiner </w:t>
      </w:r>
      <w:r w:rsidR="00D95721">
        <w:rPr>
          <w:sz w:val="22"/>
          <w:szCs w:val="22"/>
        </w:rPr>
        <w:t>dynami</w:t>
      </w:r>
      <w:r w:rsidR="00F6489B">
        <w:rPr>
          <w:sz w:val="22"/>
          <w:szCs w:val="22"/>
        </w:rPr>
        <w:t>s</w:t>
      </w:r>
      <w:r w:rsidR="00D95721">
        <w:rPr>
          <w:sz w:val="22"/>
          <w:szCs w:val="22"/>
        </w:rPr>
        <w:t xml:space="preserve">chen Tourenplanung die bestmögliche Unterstützung </w:t>
      </w:r>
      <w:r w:rsidR="004F64F4">
        <w:rPr>
          <w:sz w:val="22"/>
          <w:szCs w:val="22"/>
        </w:rPr>
        <w:t>bei der Planung der täglichen Touren</w:t>
      </w:r>
      <w:r w:rsidR="00ED2340">
        <w:rPr>
          <w:sz w:val="22"/>
          <w:szCs w:val="22"/>
        </w:rPr>
        <w:t>.</w:t>
      </w:r>
      <w:r w:rsidR="000D0AEA">
        <w:rPr>
          <w:sz w:val="22"/>
          <w:szCs w:val="22"/>
        </w:rPr>
        <w:t xml:space="preserve"> </w:t>
      </w:r>
      <w:r w:rsidR="00DB7F27">
        <w:rPr>
          <w:sz w:val="22"/>
          <w:szCs w:val="22"/>
        </w:rPr>
        <w:t xml:space="preserve">Die Disponenten können </w:t>
      </w:r>
      <w:r w:rsidR="00026ADA">
        <w:rPr>
          <w:sz w:val="22"/>
          <w:szCs w:val="22"/>
        </w:rPr>
        <w:t xml:space="preserve">zudem </w:t>
      </w:r>
      <w:r w:rsidR="0015617A">
        <w:rPr>
          <w:sz w:val="22"/>
          <w:szCs w:val="22"/>
        </w:rPr>
        <w:t xml:space="preserve">die optimale Routenberechnung anhand von gewichteten Faktoren (etwa verfügbare Fahrzeuge, Wegstrecken und Kundenvorgaben) selbst </w:t>
      </w:r>
      <w:r w:rsidR="00C32B17">
        <w:rPr>
          <w:sz w:val="22"/>
          <w:szCs w:val="22"/>
        </w:rPr>
        <w:t>definieren</w:t>
      </w:r>
      <w:r w:rsidR="00256D03">
        <w:rPr>
          <w:sz w:val="22"/>
          <w:szCs w:val="22"/>
        </w:rPr>
        <w:t>.</w:t>
      </w:r>
      <w:r w:rsidR="00BC1A34">
        <w:rPr>
          <w:sz w:val="22"/>
          <w:szCs w:val="22"/>
        </w:rPr>
        <w:t xml:space="preserve"> </w:t>
      </w:r>
      <w:r w:rsidR="00C16DDC" w:rsidRPr="00C16DDC">
        <w:rPr>
          <w:sz w:val="22"/>
          <w:szCs w:val="22"/>
        </w:rPr>
        <w:t>In Verbindung mit dem</w:t>
      </w:r>
      <w:r w:rsidR="00C16DDC">
        <w:rPr>
          <w:sz w:val="22"/>
          <w:szCs w:val="22"/>
        </w:rPr>
        <w:t xml:space="preserve"> mehrfach prämierten</w:t>
      </w:r>
      <w:r w:rsidR="00ED2340">
        <w:rPr>
          <w:sz w:val="22"/>
          <w:szCs w:val="22"/>
        </w:rPr>
        <w:t xml:space="preserve"> Routing-Algorithmus</w:t>
      </w:r>
      <w:r w:rsidR="00C16DDC" w:rsidRPr="00C16DDC">
        <w:rPr>
          <w:sz w:val="22"/>
          <w:szCs w:val="22"/>
        </w:rPr>
        <w:t xml:space="preserve"> Greenplan werden die tageszeitabhängigen und straßenspezifischen Verkehrsflussgeschwindigkeiten berücksichtigt und für jede Tageszeit die optimale Route sowie die dazu passende Startzeit berechnet</w:t>
      </w:r>
      <w:r w:rsidR="008302BB">
        <w:rPr>
          <w:sz w:val="22"/>
          <w:szCs w:val="22"/>
        </w:rPr>
        <w:t>.</w:t>
      </w:r>
    </w:p>
    <w:p w14:paraId="7B8D17BC" w14:textId="0ECE9710" w:rsidR="006148A7" w:rsidRDefault="00EE2FDE" w:rsidP="00A047A6">
      <w:pPr>
        <w:pStyle w:val="StandardWeb"/>
        <w:spacing w:line="360" w:lineRule="auto"/>
        <w:rPr>
          <w:sz w:val="22"/>
          <w:szCs w:val="22"/>
        </w:rPr>
      </w:pPr>
      <w:r>
        <w:rPr>
          <w:sz w:val="22"/>
          <w:szCs w:val="22"/>
        </w:rPr>
        <w:t xml:space="preserve">Darüber hinaus plant Falcon Pack </w:t>
      </w:r>
      <w:r w:rsidR="00EB3C73">
        <w:rPr>
          <w:sz w:val="22"/>
          <w:szCs w:val="22"/>
        </w:rPr>
        <w:t xml:space="preserve">die Einführung der EPG ONE App. </w:t>
      </w:r>
      <w:r w:rsidR="00D27C95">
        <w:rPr>
          <w:sz w:val="22"/>
          <w:szCs w:val="22"/>
        </w:rPr>
        <w:t xml:space="preserve">Die </w:t>
      </w:r>
      <w:r w:rsidR="00EB3C73">
        <w:rPr>
          <w:sz w:val="22"/>
          <w:szCs w:val="22"/>
        </w:rPr>
        <w:t xml:space="preserve">mobile Applikation </w:t>
      </w:r>
      <w:r w:rsidR="00D27C95">
        <w:rPr>
          <w:sz w:val="22"/>
          <w:szCs w:val="22"/>
        </w:rPr>
        <w:t xml:space="preserve">unterstützt die Fahrer bei den Handlingprozessen vor Ort </w:t>
      </w:r>
      <w:r w:rsidR="004A418A">
        <w:rPr>
          <w:sz w:val="22"/>
          <w:szCs w:val="22"/>
        </w:rPr>
        <w:t>und</w:t>
      </w:r>
      <w:r w:rsidR="00D27C95">
        <w:rPr>
          <w:sz w:val="22"/>
          <w:szCs w:val="22"/>
        </w:rPr>
        <w:t xml:space="preserve"> bietet dynamische und anpassbare Workflows</w:t>
      </w:r>
      <w:r w:rsidR="00BC1A34">
        <w:rPr>
          <w:sz w:val="22"/>
          <w:szCs w:val="22"/>
        </w:rPr>
        <w:t xml:space="preserve">. </w:t>
      </w:r>
      <w:r w:rsidR="006148A7">
        <w:rPr>
          <w:sz w:val="22"/>
          <w:szCs w:val="22"/>
        </w:rPr>
        <w:t>Das direkte Feedback an d</w:t>
      </w:r>
      <w:r w:rsidR="009A1A79">
        <w:rPr>
          <w:sz w:val="22"/>
          <w:szCs w:val="22"/>
        </w:rPr>
        <w:t>en</w:t>
      </w:r>
      <w:r w:rsidR="00CA6EF0">
        <w:rPr>
          <w:sz w:val="22"/>
          <w:szCs w:val="22"/>
        </w:rPr>
        <w:t xml:space="preserve"> jeweiligen </w:t>
      </w:r>
      <w:r w:rsidR="009A1A79">
        <w:rPr>
          <w:sz w:val="22"/>
          <w:szCs w:val="22"/>
        </w:rPr>
        <w:t xml:space="preserve">Disponenten </w:t>
      </w:r>
      <w:r w:rsidR="0009070A">
        <w:rPr>
          <w:sz w:val="22"/>
          <w:szCs w:val="22"/>
        </w:rPr>
        <w:t xml:space="preserve">erhöht </w:t>
      </w:r>
      <w:r w:rsidR="00543A4C">
        <w:rPr>
          <w:sz w:val="22"/>
          <w:szCs w:val="22"/>
        </w:rPr>
        <w:t xml:space="preserve">einerseits </w:t>
      </w:r>
      <w:r w:rsidR="00AC1BD9">
        <w:rPr>
          <w:sz w:val="22"/>
          <w:szCs w:val="22"/>
        </w:rPr>
        <w:t>die operative Transparenz, andererseits eine flexib</w:t>
      </w:r>
      <w:r w:rsidR="009A1D2F">
        <w:rPr>
          <w:sz w:val="22"/>
          <w:szCs w:val="22"/>
        </w:rPr>
        <w:t>l</w:t>
      </w:r>
      <w:r w:rsidR="00AC1BD9">
        <w:rPr>
          <w:sz w:val="22"/>
          <w:szCs w:val="22"/>
        </w:rPr>
        <w:t>e Anpassung der Tourenplanung.</w:t>
      </w:r>
      <w:r w:rsidR="0009070A">
        <w:rPr>
          <w:sz w:val="22"/>
          <w:szCs w:val="22"/>
        </w:rPr>
        <w:t xml:space="preserve"> </w:t>
      </w:r>
    </w:p>
    <w:p w14:paraId="19C61DB0" w14:textId="14248460" w:rsidR="00A047A6" w:rsidRPr="004E6098" w:rsidRDefault="00A047A6" w:rsidP="00A047A6">
      <w:pPr>
        <w:spacing w:line="360" w:lineRule="auto"/>
      </w:pPr>
      <w:r w:rsidRPr="004E6098">
        <w:lastRenderedPageBreak/>
        <w:t>„Die Investition in EPGs TMS war für uns eine einfache Entscheidung</w:t>
      </w:r>
      <w:r w:rsidR="00F6489B">
        <w:t>“</w:t>
      </w:r>
      <w:r w:rsidRPr="004E6098">
        <w:t xml:space="preserve">, kommentiert Syed Ehtisham, Executive Director IT bei Falcon Pack. „Seit wir vor fünf Jahren LFS installiert haben, pflegen wir eine </w:t>
      </w:r>
      <w:r w:rsidR="006D629C">
        <w:t>gute</w:t>
      </w:r>
      <w:r w:rsidRPr="004E6098">
        <w:t xml:space="preserve"> Beziehung zu</w:t>
      </w:r>
      <w:r w:rsidR="006D629C">
        <w:t xml:space="preserve">r EPG. </w:t>
      </w:r>
      <w:r w:rsidRPr="004E6098">
        <w:t xml:space="preserve">Wir haben großes Vertrauen in </w:t>
      </w:r>
      <w:r w:rsidR="00CF43D2">
        <w:t>das Lösungsangebot der Gruppe.</w:t>
      </w:r>
      <w:r w:rsidR="00DF0980">
        <w:t xml:space="preserve"> </w:t>
      </w:r>
      <w:r w:rsidR="00CF43D2">
        <w:t xml:space="preserve">Das </w:t>
      </w:r>
      <w:r w:rsidRPr="004E6098">
        <w:t xml:space="preserve">TMS </w:t>
      </w:r>
      <w:r w:rsidR="00CF43D2">
        <w:t xml:space="preserve">wird uns dabei unterstützen, mehr Transparenz in unsere Touren zu bekommen und somit </w:t>
      </w:r>
      <w:r w:rsidRPr="004E6098">
        <w:t xml:space="preserve">wertvolle Einsparungen in Bezug auf Zeit und Geld </w:t>
      </w:r>
      <w:r w:rsidR="00551085">
        <w:t>zu erzielen</w:t>
      </w:r>
      <w:r w:rsidRPr="004E6098">
        <w:t>.</w:t>
      </w:r>
      <w:r w:rsidR="00551085">
        <w:t xml:space="preserve"> Zudem ist das System sehr benutzerfreundlich und unterstützt unsere Mitarbeiter bestmöglich in ihrer täglichen Arbeit.</w:t>
      </w:r>
      <w:r w:rsidR="00D22EC3">
        <w:t>“</w:t>
      </w:r>
    </w:p>
    <w:p w14:paraId="5B8A3F21" w14:textId="6DC1FB40" w:rsidR="00DA125D" w:rsidRDefault="00A047A6" w:rsidP="007D3753">
      <w:pPr>
        <w:pStyle w:val="StandardWeb"/>
        <w:spacing w:line="360" w:lineRule="auto"/>
      </w:pPr>
      <w:r w:rsidRPr="00A047A6">
        <w:rPr>
          <w:sz w:val="22"/>
          <w:szCs w:val="22"/>
        </w:rPr>
        <w:t xml:space="preserve">Niels Meinken, Logistikberater bei EPG Consulting, freut sich über Falcon Packs Entscheidung, erneut </w:t>
      </w:r>
      <w:r w:rsidR="00F6489B">
        <w:rPr>
          <w:sz w:val="22"/>
          <w:szCs w:val="22"/>
        </w:rPr>
        <w:t>auf</w:t>
      </w:r>
      <w:r w:rsidRPr="00A047A6">
        <w:rPr>
          <w:sz w:val="22"/>
          <w:szCs w:val="22"/>
        </w:rPr>
        <w:t xml:space="preserve"> die Produktkompetenz der EPG zu </w:t>
      </w:r>
      <w:r w:rsidR="00F6489B">
        <w:rPr>
          <w:sz w:val="22"/>
          <w:szCs w:val="22"/>
        </w:rPr>
        <w:t>setz</w:t>
      </w:r>
      <w:r w:rsidRPr="00A047A6">
        <w:rPr>
          <w:sz w:val="22"/>
          <w:szCs w:val="22"/>
        </w:rPr>
        <w:t xml:space="preserve">en. „Unser ganzheitlicher Suite-Ansatz ermöglicht es unseren Kunden, all ihre Anforderungen an Supply-Chain-Software aus einer einzigen Quelle zu </w:t>
      </w:r>
      <w:r w:rsidR="00F6489B">
        <w:rPr>
          <w:sz w:val="22"/>
          <w:szCs w:val="22"/>
        </w:rPr>
        <w:t>erfüll</w:t>
      </w:r>
      <w:r w:rsidRPr="00A047A6">
        <w:rPr>
          <w:sz w:val="22"/>
          <w:szCs w:val="22"/>
        </w:rPr>
        <w:t>en. Dies führt zu nahtlosen Übergängen, weniger Engpässen und einem einzigen Ansprechpartner. Derzeit liegt unser Fokus auf der Implementierung unseres TMS bei Falcon Pack, und wir freuen uns darauf, unsere Beziehung in Zukunft weiter auszubauen.“</w:t>
      </w:r>
    </w:p>
    <w:p w14:paraId="3F4D1C9A" w14:textId="77777777" w:rsidR="00DF39BF" w:rsidRDefault="00DF39BF" w:rsidP="008205FF">
      <w:pPr>
        <w:rPr>
          <w:b/>
          <w:bCs/>
        </w:rPr>
      </w:pPr>
    </w:p>
    <w:p w14:paraId="6E48FF64" w14:textId="553A7952" w:rsidR="001528E7" w:rsidRPr="007D3753" w:rsidRDefault="001528E7" w:rsidP="008205FF">
      <w:pPr>
        <w:rPr>
          <w:b/>
          <w:bCs/>
          <w:color w:val="FF0000"/>
        </w:rPr>
      </w:pPr>
      <w:r w:rsidRPr="007D3753">
        <w:rPr>
          <w:b/>
          <w:bCs/>
        </w:rPr>
        <w:t xml:space="preserve">Stand: </w:t>
      </w:r>
      <w:r w:rsidR="003F58D6" w:rsidRPr="007D3753">
        <w:rPr>
          <w:b/>
          <w:bCs/>
        </w:rPr>
        <w:t xml:space="preserve"> </w:t>
      </w:r>
      <w:r w:rsidR="003F58D6" w:rsidRPr="007D3753">
        <w:rPr>
          <w:b/>
          <w:bCs/>
        </w:rPr>
        <w:tab/>
      </w:r>
      <w:r w:rsidR="007D3753">
        <w:rPr>
          <w:b/>
          <w:bCs/>
        </w:rPr>
        <w:t xml:space="preserve">28. August </w:t>
      </w:r>
      <w:r w:rsidR="00176852" w:rsidRPr="007D3753">
        <w:rPr>
          <w:b/>
          <w:bCs/>
          <w:color w:val="000000" w:themeColor="text1"/>
        </w:rPr>
        <w:t>202</w:t>
      </w:r>
      <w:r w:rsidR="0012649D" w:rsidRPr="007D3753">
        <w:rPr>
          <w:b/>
          <w:bCs/>
          <w:color w:val="000000" w:themeColor="text1"/>
        </w:rPr>
        <w:t>3</w:t>
      </w:r>
    </w:p>
    <w:p w14:paraId="3404DD75" w14:textId="3864D331" w:rsidR="00AD243B" w:rsidRPr="007D3753" w:rsidRDefault="003F58D6" w:rsidP="00AD243B">
      <w:pPr>
        <w:rPr>
          <w:b/>
          <w:bCs/>
        </w:rPr>
      </w:pPr>
      <w:r w:rsidRPr="007D3753">
        <w:rPr>
          <w:b/>
          <w:bCs/>
        </w:rPr>
        <w:t xml:space="preserve">Umfang: </w:t>
      </w:r>
      <w:r w:rsidRPr="007D3753">
        <w:rPr>
          <w:b/>
          <w:bCs/>
        </w:rPr>
        <w:tab/>
      </w:r>
      <w:r w:rsidR="00FC4EEF" w:rsidRPr="007D3753">
        <w:rPr>
          <w:b/>
          <w:bCs/>
        </w:rPr>
        <w:t>3.979</w:t>
      </w:r>
      <w:r w:rsidR="00937227" w:rsidRPr="007D3753">
        <w:rPr>
          <w:b/>
          <w:bCs/>
        </w:rPr>
        <w:t xml:space="preserve"> </w:t>
      </w:r>
      <w:r w:rsidRPr="007D3753">
        <w:rPr>
          <w:b/>
          <w:bCs/>
        </w:rPr>
        <w:t>Zeichen inkl. Leerzeichen</w:t>
      </w:r>
      <w:bookmarkStart w:id="0" w:name="_Hlk32841333"/>
    </w:p>
    <w:p w14:paraId="477DE97D" w14:textId="576D21A7" w:rsidR="009025F3" w:rsidRPr="007D3753" w:rsidRDefault="00AD243B" w:rsidP="008E4E14">
      <w:pPr>
        <w:ind w:left="1415" w:hanging="1415"/>
        <w:rPr>
          <w:b/>
          <w:bCs/>
        </w:rPr>
      </w:pPr>
      <w:r w:rsidRPr="007D3753">
        <w:rPr>
          <w:b/>
          <w:bCs/>
        </w:rPr>
        <w:t>Fotos:</w:t>
      </w:r>
      <w:r w:rsidRPr="007D3753">
        <w:rPr>
          <w:b/>
          <w:bCs/>
        </w:rPr>
        <w:tab/>
      </w:r>
      <w:r w:rsidR="007D3753">
        <w:rPr>
          <w:b/>
          <w:bCs/>
        </w:rPr>
        <w:t>3</w:t>
      </w:r>
    </w:p>
    <w:p w14:paraId="07201740" w14:textId="1545C8B1" w:rsidR="00900880" w:rsidRPr="00A047A6" w:rsidRDefault="00900880" w:rsidP="00A61C15">
      <w:pPr>
        <w:spacing w:after="180" w:line="312" w:lineRule="auto"/>
        <w:rPr>
          <w:b/>
          <w:bCs/>
          <w:kern w:val="24"/>
        </w:rPr>
      </w:pPr>
    </w:p>
    <w:p w14:paraId="09ECA304" w14:textId="2942F5DB" w:rsidR="00A61C15" w:rsidRPr="00EE4927" w:rsidRDefault="00A61C15" w:rsidP="00A61C15">
      <w:pPr>
        <w:spacing w:after="180" w:line="312" w:lineRule="auto"/>
        <w:rPr>
          <w:b/>
          <w:bCs/>
          <w:kern w:val="24"/>
          <w:sz w:val="20"/>
          <w:szCs w:val="20"/>
        </w:rPr>
      </w:pPr>
      <w:r w:rsidRPr="00EE4927">
        <w:rPr>
          <w:b/>
          <w:bCs/>
          <w:kern w:val="24"/>
          <w:sz w:val="20"/>
          <w:szCs w:val="20"/>
        </w:rPr>
        <w:t>EPG – Smarter Connected Logistics</w:t>
      </w:r>
    </w:p>
    <w:p w14:paraId="231BD5E4" w14:textId="299AC24A" w:rsidR="005A5E26" w:rsidRPr="00EE4927" w:rsidRDefault="00A61C15" w:rsidP="00A61C15">
      <w:pPr>
        <w:autoSpaceDE w:val="0"/>
        <w:autoSpaceDN w:val="0"/>
        <w:adjustRightInd w:val="0"/>
        <w:spacing w:line="360" w:lineRule="auto"/>
        <w:rPr>
          <w:kern w:val="24"/>
          <w:sz w:val="20"/>
          <w:szCs w:val="20"/>
        </w:rPr>
      </w:pPr>
      <w:r w:rsidRPr="00EE4927">
        <w:rPr>
          <w:kern w:val="24"/>
          <w:sz w:val="20"/>
          <w:szCs w:val="20"/>
        </w:rPr>
        <w:t xml:space="preserve">Die EPG ist einer der international führenden Anbieter eines umfassenden Supply-Chain-Execution-Systems (SES) und beschäftigt an </w:t>
      </w:r>
      <w:r w:rsidR="00093D89" w:rsidRPr="00EE4927">
        <w:rPr>
          <w:kern w:val="24"/>
          <w:sz w:val="20"/>
          <w:szCs w:val="20"/>
        </w:rPr>
        <w:t>23</w:t>
      </w:r>
      <w:r w:rsidRPr="00EE4927">
        <w:rPr>
          <w:kern w:val="24"/>
          <w:sz w:val="20"/>
          <w:szCs w:val="20"/>
        </w:rPr>
        <w:t xml:space="preserve"> Standorten weltweit </w:t>
      </w:r>
      <w:r w:rsidR="00093D89" w:rsidRPr="00EE4927">
        <w:rPr>
          <w:kern w:val="24"/>
          <w:sz w:val="20"/>
          <w:szCs w:val="20"/>
        </w:rPr>
        <w:t>9</w:t>
      </w:r>
      <w:r w:rsidRPr="00EE4927">
        <w:rPr>
          <w:kern w:val="24"/>
          <w:sz w:val="20"/>
          <w:szCs w:val="20"/>
        </w:rPr>
        <w:t>00 Mitarbeiter. Das Unternehmen bietet seinen über 1.</w:t>
      </w:r>
      <w:r w:rsidR="00093D89" w:rsidRPr="00EE4927">
        <w:rPr>
          <w:kern w:val="24"/>
          <w:sz w:val="20"/>
          <w:szCs w:val="20"/>
        </w:rPr>
        <w:t>6</w:t>
      </w:r>
      <w:r w:rsidRPr="00EE4927">
        <w:rPr>
          <w:kern w:val="24"/>
          <w:sz w:val="20"/>
          <w:szCs w:val="20"/>
        </w:rPr>
        <w:t>00 Kunden WMS-, WCS-, WFM-, TMS-, Voice- und Aviation-Lösungen, um logistische Prozesse – von manuellen bis zu voll automatisierten Logistikumgebungen – sowie Abläufe an Flughäfen</w:t>
      </w:r>
      <w:r w:rsidRPr="00EE4927">
        <w:rPr>
          <w:rFonts w:ascii="HelveticaNeueLTPro-Roman" w:hAnsi="HelveticaNeueLTPro-Roman" w:cs="HelveticaNeueLTPro-Roman"/>
          <w:color w:val="3D3C3B"/>
          <w:sz w:val="20"/>
          <w:szCs w:val="20"/>
        </w:rPr>
        <w:t xml:space="preserve"> </w:t>
      </w:r>
      <w:r w:rsidRPr="00EE4927">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2D2E4584" w14:textId="632DB257" w:rsidR="005B2FE1" w:rsidRPr="00EE4927" w:rsidRDefault="005B2FE1" w:rsidP="00A61C15">
      <w:pPr>
        <w:autoSpaceDE w:val="0"/>
        <w:autoSpaceDN w:val="0"/>
        <w:adjustRightInd w:val="0"/>
        <w:spacing w:line="360" w:lineRule="auto"/>
        <w:rPr>
          <w:kern w:val="24"/>
          <w:sz w:val="20"/>
          <w:szCs w:val="20"/>
        </w:rPr>
      </w:pPr>
    </w:p>
    <w:p w14:paraId="6310E607" w14:textId="77777777" w:rsidR="00AD243B" w:rsidRPr="00A047A6" w:rsidRDefault="00AD243B" w:rsidP="00A61C15">
      <w:pPr>
        <w:keepNext/>
        <w:suppressLineNumbers/>
        <w:spacing w:line="360" w:lineRule="auto"/>
        <w:ind w:right="-1"/>
        <w:outlineLvl w:val="8"/>
        <w:rPr>
          <w:b/>
          <w:bCs/>
        </w:rPr>
      </w:pPr>
      <w:r w:rsidRPr="00A047A6">
        <w:rPr>
          <w:b/>
          <w:bCs/>
        </w:rPr>
        <w:t xml:space="preserve">Unternehmenskontakt  </w:t>
      </w:r>
    </w:p>
    <w:p w14:paraId="1A557343" w14:textId="77777777" w:rsidR="00AD243B" w:rsidRPr="00A047A6" w:rsidRDefault="00AD243B" w:rsidP="00A61C15">
      <w:pPr>
        <w:spacing w:line="360" w:lineRule="auto"/>
        <w:rPr>
          <w:kern w:val="24"/>
        </w:rPr>
      </w:pPr>
      <w:r w:rsidRPr="00A047A6">
        <w:rPr>
          <w:kern w:val="24"/>
        </w:rPr>
        <w:t>Dennis Kunz • Ehrhardt + Partner GmbH &amp; Co. KG</w:t>
      </w:r>
    </w:p>
    <w:p w14:paraId="5B338736" w14:textId="77777777" w:rsidR="00AD243B" w:rsidRPr="00A047A6" w:rsidRDefault="00AD243B" w:rsidP="00A61C15">
      <w:pPr>
        <w:spacing w:line="360" w:lineRule="auto"/>
        <w:rPr>
          <w:kern w:val="24"/>
        </w:rPr>
      </w:pPr>
      <w:r w:rsidRPr="00A047A6">
        <w:rPr>
          <w:kern w:val="24"/>
        </w:rPr>
        <w:t>Alte Römerstraße 3 • D-56154 Boppard-Buchholz</w:t>
      </w:r>
    </w:p>
    <w:p w14:paraId="62D71375" w14:textId="77777777" w:rsidR="00AD243B" w:rsidRPr="00A047A6" w:rsidRDefault="00AD243B" w:rsidP="00A61C15">
      <w:pPr>
        <w:spacing w:line="360" w:lineRule="auto"/>
        <w:rPr>
          <w:kern w:val="24"/>
        </w:rPr>
      </w:pPr>
      <w:r w:rsidRPr="00A047A6">
        <w:rPr>
          <w:kern w:val="24"/>
        </w:rPr>
        <w:t>Tel.: (+49) 67 42-87 27 0 • Fax: (+49) 67 42-87 27 50</w:t>
      </w:r>
    </w:p>
    <w:p w14:paraId="70125E78" w14:textId="77777777" w:rsidR="00AD243B" w:rsidRPr="00A047A6" w:rsidRDefault="00AD243B" w:rsidP="00A61C15">
      <w:pPr>
        <w:spacing w:line="360" w:lineRule="auto"/>
        <w:rPr>
          <w:kern w:val="24"/>
        </w:rPr>
      </w:pPr>
      <w:r w:rsidRPr="00A047A6">
        <w:rPr>
          <w:kern w:val="24"/>
        </w:rPr>
        <w:lastRenderedPageBreak/>
        <w:t>E-Mail: presse@epg.com • Internet: www.epg.com</w:t>
      </w:r>
    </w:p>
    <w:p w14:paraId="0BBF222D" w14:textId="77777777" w:rsidR="00AD243B" w:rsidRPr="00A047A6" w:rsidRDefault="00AD243B" w:rsidP="00A61C15">
      <w:pPr>
        <w:suppressLineNumbers/>
        <w:spacing w:line="360" w:lineRule="auto"/>
        <w:ind w:right="-1"/>
        <w:rPr>
          <w:kern w:val="24"/>
        </w:rPr>
      </w:pPr>
    </w:p>
    <w:p w14:paraId="3E8EC023" w14:textId="77777777" w:rsidR="00AD243B" w:rsidRPr="00A047A6" w:rsidRDefault="00AD243B" w:rsidP="00A61C15">
      <w:pPr>
        <w:keepNext/>
        <w:suppressLineNumbers/>
        <w:spacing w:line="360" w:lineRule="auto"/>
        <w:ind w:right="-1"/>
        <w:outlineLvl w:val="2"/>
        <w:rPr>
          <w:b/>
          <w:bCs/>
        </w:rPr>
      </w:pPr>
      <w:r w:rsidRPr="00A047A6">
        <w:rPr>
          <w:b/>
          <w:bCs/>
        </w:rPr>
        <w:t>Pressekontakt</w:t>
      </w:r>
    </w:p>
    <w:p w14:paraId="056DC381" w14:textId="2B9CAA31" w:rsidR="00AD243B" w:rsidRPr="00A047A6" w:rsidRDefault="0012649D" w:rsidP="00A61C15">
      <w:pPr>
        <w:spacing w:line="360" w:lineRule="auto"/>
        <w:rPr>
          <w:kern w:val="24"/>
        </w:rPr>
      </w:pPr>
      <w:r w:rsidRPr="00A047A6">
        <w:rPr>
          <w:kern w:val="24"/>
        </w:rPr>
        <w:t>Rebecca Schlag</w:t>
      </w:r>
      <w:r w:rsidR="00AD243B" w:rsidRPr="00A047A6">
        <w:rPr>
          <w:kern w:val="24"/>
        </w:rPr>
        <w:t xml:space="preserve"> • BFOUND GmbH</w:t>
      </w:r>
    </w:p>
    <w:p w14:paraId="5EF1D599" w14:textId="77777777" w:rsidR="00AD243B" w:rsidRPr="00A047A6" w:rsidRDefault="00AD243B" w:rsidP="00A61C15">
      <w:pPr>
        <w:spacing w:line="360" w:lineRule="auto"/>
        <w:rPr>
          <w:kern w:val="24"/>
        </w:rPr>
      </w:pPr>
      <w:r w:rsidRPr="00A047A6">
        <w:rPr>
          <w:kern w:val="24"/>
        </w:rPr>
        <w:t>Alte Römerstraße 3 • D-56154 Boppard-Buchholz</w:t>
      </w:r>
    </w:p>
    <w:p w14:paraId="7E9C2F16" w14:textId="77777777" w:rsidR="00AD243B" w:rsidRPr="00A047A6" w:rsidRDefault="00AD243B" w:rsidP="00A61C15">
      <w:pPr>
        <w:spacing w:line="360" w:lineRule="auto"/>
        <w:rPr>
          <w:kern w:val="24"/>
        </w:rPr>
      </w:pPr>
      <w:r w:rsidRPr="00A047A6">
        <w:rPr>
          <w:kern w:val="24"/>
        </w:rPr>
        <w:t>Tel.: (+49) 67 42-87 27 50 00 • Fax: (+49) 67 42-87 27 50</w:t>
      </w:r>
    </w:p>
    <w:p w14:paraId="48C75D65" w14:textId="1A0EECCC" w:rsidR="00AD243B" w:rsidRPr="00A047A6" w:rsidRDefault="00AD243B" w:rsidP="00A61C15">
      <w:pPr>
        <w:spacing w:line="360" w:lineRule="auto"/>
        <w:rPr>
          <w:kern w:val="24"/>
        </w:rPr>
      </w:pPr>
      <w:r w:rsidRPr="00A047A6">
        <w:rPr>
          <w:kern w:val="24"/>
        </w:rPr>
        <w:t xml:space="preserve">E-Mail: </w:t>
      </w:r>
      <w:r w:rsidR="0012649D" w:rsidRPr="00A047A6">
        <w:rPr>
          <w:kern w:val="24"/>
        </w:rPr>
        <w:t>rebecca</w:t>
      </w:r>
      <w:r w:rsidR="004F0299" w:rsidRPr="00A047A6">
        <w:rPr>
          <w:kern w:val="24"/>
        </w:rPr>
        <w:t>.s</w:t>
      </w:r>
      <w:r w:rsidR="0012649D" w:rsidRPr="00A047A6">
        <w:rPr>
          <w:kern w:val="24"/>
        </w:rPr>
        <w:t>chlag</w:t>
      </w:r>
      <w:r w:rsidRPr="00A047A6">
        <w:rPr>
          <w:kern w:val="24"/>
        </w:rPr>
        <w:t>@bfound.com • Internet: www.bfound.com</w:t>
      </w:r>
    </w:p>
    <w:bookmarkEnd w:id="0"/>
    <w:p w14:paraId="39FCEE6C" w14:textId="7622B419" w:rsidR="00EF63AF" w:rsidRPr="00A047A6" w:rsidRDefault="00EF63AF" w:rsidP="00AD243B">
      <w:pPr>
        <w:pStyle w:val="BoilerPlate"/>
        <w:rPr>
          <w:sz w:val="22"/>
          <w:szCs w:val="22"/>
        </w:rPr>
      </w:pPr>
    </w:p>
    <w:sectPr w:rsidR="00EF63AF" w:rsidRPr="00A047A6"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C729" w14:textId="77777777" w:rsidR="0079711F" w:rsidRDefault="0079711F" w:rsidP="008205FF">
      <w:r>
        <w:separator/>
      </w:r>
    </w:p>
  </w:endnote>
  <w:endnote w:type="continuationSeparator" w:id="0">
    <w:p w14:paraId="24AF0A9E" w14:textId="77777777" w:rsidR="0079711F" w:rsidRDefault="0079711F" w:rsidP="008205FF">
      <w:r>
        <w:continuationSeparator/>
      </w:r>
    </w:p>
  </w:endnote>
  <w:endnote w:type="continuationNotice" w:id="1">
    <w:p w14:paraId="5E55FBF0" w14:textId="77777777" w:rsidR="0079711F" w:rsidRDefault="0079711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33142" w14:textId="77777777" w:rsidR="0079711F" w:rsidRDefault="0079711F" w:rsidP="008205FF">
      <w:r>
        <w:separator/>
      </w:r>
    </w:p>
  </w:footnote>
  <w:footnote w:type="continuationSeparator" w:id="0">
    <w:p w14:paraId="646C8091" w14:textId="77777777" w:rsidR="0079711F" w:rsidRDefault="0079711F" w:rsidP="008205FF">
      <w:r>
        <w:continuationSeparator/>
      </w:r>
    </w:p>
  </w:footnote>
  <w:footnote w:type="continuationNotice" w:id="1">
    <w:p w14:paraId="11F05D39" w14:textId="77777777" w:rsidR="0079711F" w:rsidRDefault="0079711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Grafik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5A8"/>
    <w:rsid w:val="00020C4F"/>
    <w:rsid w:val="00020E0C"/>
    <w:rsid w:val="000215C4"/>
    <w:rsid w:val="0002357F"/>
    <w:rsid w:val="0002527C"/>
    <w:rsid w:val="00025E64"/>
    <w:rsid w:val="00026A69"/>
    <w:rsid w:val="00026ADA"/>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1E90"/>
    <w:rsid w:val="000562B9"/>
    <w:rsid w:val="00063480"/>
    <w:rsid w:val="00063627"/>
    <w:rsid w:val="0006571B"/>
    <w:rsid w:val="00066F6E"/>
    <w:rsid w:val="0007099F"/>
    <w:rsid w:val="00070ED3"/>
    <w:rsid w:val="00073898"/>
    <w:rsid w:val="00075CCD"/>
    <w:rsid w:val="00077F83"/>
    <w:rsid w:val="00081B05"/>
    <w:rsid w:val="00082847"/>
    <w:rsid w:val="000830DB"/>
    <w:rsid w:val="0008336F"/>
    <w:rsid w:val="000838F9"/>
    <w:rsid w:val="00085FB6"/>
    <w:rsid w:val="00086D1F"/>
    <w:rsid w:val="00087096"/>
    <w:rsid w:val="000875B4"/>
    <w:rsid w:val="000902F1"/>
    <w:rsid w:val="0009070A"/>
    <w:rsid w:val="00090843"/>
    <w:rsid w:val="000934D9"/>
    <w:rsid w:val="00093D89"/>
    <w:rsid w:val="00094C9E"/>
    <w:rsid w:val="00097BF6"/>
    <w:rsid w:val="000A23FF"/>
    <w:rsid w:val="000A4981"/>
    <w:rsid w:val="000A68C0"/>
    <w:rsid w:val="000A6A48"/>
    <w:rsid w:val="000A7B06"/>
    <w:rsid w:val="000B2D8F"/>
    <w:rsid w:val="000B3394"/>
    <w:rsid w:val="000B5417"/>
    <w:rsid w:val="000B75B4"/>
    <w:rsid w:val="000C008C"/>
    <w:rsid w:val="000C5710"/>
    <w:rsid w:val="000C7E0E"/>
    <w:rsid w:val="000D020F"/>
    <w:rsid w:val="000D07C3"/>
    <w:rsid w:val="000D0AEA"/>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58C3"/>
    <w:rsid w:val="000F6F63"/>
    <w:rsid w:val="00105E01"/>
    <w:rsid w:val="00106D19"/>
    <w:rsid w:val="001079EB"/>
    <w:rsid w:val="00110324"/>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617A"/>
    <w:rsid w:val="001618FA"/>
    <w:rsid w:val="00162953"/>
    <w:rsid w:val="00163132"/>
    <w:rsid w:val="00163CB4"/>
    <w:rsid w:val="00164A6C"/>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3DEF"/>
    <w:rsid w:val="001957BD"/>
    <w:rsid w:val="00195CCD"/>
    <w:rsid w:val="00196955"/>
    <w:rsid w:val="00197DD3"/>
    <w:rsid w:val="001A070D"/>
    <w:rsid w:val="001A1B20"/>
    <w:rsid w:val="001A454C"/>
    <w:rsid w:val="001A5003"/>
    <w:rsid w:val="001A71A8"/>
    <w:rsid w:val="001A76BE"/>
    <w:rsid w:val="001B1518"/>
    <w:rsid w:val="001B5E20"/>
    <w:rsid w:val="001C2C32"/>
    <w:rsid w:val="001C3E6E"/>
    <w:rsid w:val="001C4C03"/>
    <w:rsid w:val="001C62DE"/>
    <w:rsid w:val="001D002F"/>
    <w:rsid w:val="001D1AF8"/>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F1E"/>
    <w:rsid w:val="001F44D5"/>
    <w:rsid w:val="001F4EBC"/>
    <w:rsid w:val="001F6204"/>
    <w:rsid w:val="001F6548"/>
    <w:rsid w:val="001F6A9F"/>
    <w:rsid w:val="001F6C83"/>
    <w:rsid w:val="001F783D"/>
    <w:rsid w:val="001F7FC5"/>
    <w:rsid w:val="00201C85"/>
    <w:rsid w:val="0020215E"/>
    <w:rsid w:val="00203809"/>
    <w:rsid w:val="00204A19"/>
    <w:rsid w:val="00210F78"/>
    <w:rsid w:val="002110C4"/>
    <w:rsid w:val="00216D4F"/>
    <w:rsid w:val="00216F61"/>
    <w:rsid w:val="00220654"/>
    <w:rsid w:val="00220801"/>
    <w:rsid w:val="002208E8"/>
    <w:rsid w:val="00220AD7"/>
    <w:rsid w:val="00221308"/>
    <w:rsid w:val="00222965"/>
    <w:rsid w:val="002232AF"/>
    <w:rsid w:val="002235BF"/>
    <w:rsid w:val="00223624"/>
    <w:rsid w:val="00223A66"/>
    <w:rsid w:val="0022582A"/>
    <w:rsid w:val="00225DE3"/>
    <w:rsid w:val="0022799B"/>
    <w:rsid w:val="002303FE"/>
    <w:rsid w:val="00230B95"/>
    <w:rsid w:val="0023244F"/>
    <w:rsid w:val="002344E3"/>
    <w:rsid w:val="00234F0F"/>
    <w:rsid w:val="0023525C"/>
    <w:rsid w:val="00235AF3"/>
    <w:rsid w:val="00256D03"/>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40F"/>
    <w:rsid w:val="00296AC3"/>
    <w:rsid w:val="00296F70"/>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68B1"/>
    <w:rsid w:val="002E77E0"/>
    <w:rsid w:val="002F080B"/>
    <w:rsid w:val="002F50BF"/>
    <w:rsid w:val="002F584D"/>
    <w:rsid w:val="003012B9"/>
    <w:rsid w:val="0030446C"/>
    <w:rsid w:val="003051BA"/>
    <w:rsid w:val="00305A76"/>
    <w:rsid w:val="00307848"/>
    <w:rsid w:val="0031151A"/>
    <w:rsid w:val="003117E9"/>
    <w:rsid w:val="0031182E"/>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F98"/>
    <w:rsid w:val="0037081A"/>
    <w:rsid w:val="00371EEF"/>
    <w:rsid w:val="003726D2"/>
    <w:rsid w:val="00372F17"/>
    <w:rsid w:val="00373839"/>
    <w:rsid w:val="003744FC"/>
    <w:rsid w:val="003760D2"/>
    <w:rsid w:val="00376203"/>
    <w:rsid w:val="00376EB3"/>
    <w:rsid w:val="00377F90"/>
    <w:rsid w:val="00380742"/>
    <w:rsid w:val="00381E6E"/>
    <w:rsid w:val="00383B43"/>
    <w:rsid w:val="00384C84"/>
    <w:rsid w:val="00385B4E"/>
    <w:rsid w:val="00386141"/>
    <w:rsid w:val="00386923"/>
    <w:rsid w:val="003949B5"/>
    <w:rsid w:val="00396CF1"/>
    <w:rsid w:val="0039701B"/>
    <w:rsid w:val="00397949"/>
    <w:rsid w:val="00397CE3"/>
    <w:rsid w:val="00397D33"/>
    <w:rsid w:val="00397FA9"/>
    <w:rsid w:val="003B0C8A"/>
    <w:rsid w:val="003B186C"/>
    <w:rsid w:val="003B2ECC"/>
    <w:rsid w:val="003B3DF2"/>
    <w:rsid w:val="003B660E"/>
    <w:rsid w:val="003B6A25"/>
    <w:rsid w:val="003B7B9D"/>
    <w:rsid w:val="003C155B"/>
    <w:rsid w:val="003C41DA"/>
    <w:rsid w:val="003C477A"/>
    <w:rsid w:val="003C4FDA"/>
    <w:rsid w:val="003C5CFA"/>
    <w:rsid w:val="003C6FA5"/>
    <w:rsid w:val="003D484D"/>
    <w:rsid w:val="003D4B88"/>
    <w:rsid w:val="003E367B"/>
    <w:rsid w:val="003F035E"/>
    <w:rsid w:val="003F0FA1"/>
    <w:rsid w:val="003F2F76"/>
    <w:rsid w:val="003F4D36"/>
    <w:rsid w:val="003F58D6"/>
    <w:rsid w:val="003F6B6F"/>
    <w:rsid w:val="004028DA"/>
    <w:rsid w:val="00403A56"/>
    <w:rsid w:val="004128CA"/>
    <w:rsid w:val="00412F7D"/>
    <w:rsid w:val="004209B3"/>
    <w:rsid w:val="00420BAC"/>
    <w:rsid w:val="00422B8E"/>
    <w:rsid w:val="004239EA"/>
    <w:rsid w:val="00424D7A"/>
    <w:rsid w:val="00426822"/>
    <w:rsid w:val="00427456"/>
    <w:rsid w:val="00427DB5"/>
    <w:rsid w:val="00427F83"/>
    <w:rsid w:val="00430619"/>
    <w:rsid w:val="00431283"/>
    <w:rsid w:val="004370D7"/>
    <w:rsid w:val="00440C8B"/>
    <w:rsid w:val="004421D3"/>
    <w:rsid w:val="00442434"/>
    <w:rsid w:val="00444F20"/>
    <w:rsid w:val="004459F2"/>
    <w:rsid w:val="00446629"/>
    <w:rsid w:val="00446C40"/>
    <w:rsid w:val="00451634"/>
    <w:rsid w:val="0045277E"/>
    <w:rsid w:val="00455585"/>
    <w:rsid w:val="00456790"/>
    <w:rsid w:val="00457FED"/>
    <w:rsid w:val="004617F9"/>
    <w:rsid w:val="00462AFF"/>
    <w:rsid w:val="00462D0B"/>
    <w:rsid w:val="0046435D"/>
    <w:rsid w:val="00464FAA"/>
    <w:rsid w:val="00465A52"/>
    <w:rsid w:val="004660D0"/>
    <w:rsid w:val="00466684"/>
    <w:rsid w:val="004730DC"/>
    <w:rsid w:val="00473C79"/>
    <w:rsid w:val="0047484D"/>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418A"/>
    <w:rsid w:val="004A55DF"/>
    <w:rsid w:val="004B21CA"/>
    <w:rsid w:val="004B2665"/>
    <w:rsid w:val="004B3AAF"/>
    <w:rsid w:val="004B3B21"/>
    <w:rsid w:val="004B43B8"/>
    <w:rsid w:val="004B5CCF"/>
    <w:rsid w:val="004B65E7"/>
    <w:rsid w:val="004B7310"/>
    <w:rsid w:val="004C073B"/>
    <w:rsid w:val="004C62EF"/>
    <w:rsid w:val="004C6EE3"/>
    <w:rsid w:val="004C74F1"/>
    <w:rsid w:val="004C7DBF"/>
    <w:rsid w:val="004D0EC6"/>
    <w:rsid w:val="004D1CE2"/>
    <w:rsid w:val="004D37E8"/>
    <w:rsid w:val="004D657F"/>
    <w:rsid w:val="004E1301"/>
    <w:rsid w:val="004E3DA0"/>
    <w:rsid w:val="004E4F3E"/>
    <w:rsid w:val="004E50D0"/>
    <w:rsid w:val="004E5D97"/>
    <w:rsid w:val="004E5F05"/>
    <w:rsid w:val="004E6098"/>
    <w:rsid w:val="004E686A"/>
    <w:rsid w:val="004E7267"/>
    <w:rsid w:val="004F0299"/>
    <w:rsid w:val="004F0573"/>
    <w:rsid w:val="004F0C42"/>
    <w:rsid w:val="004F0D00"/>
    <w:rsid w:val="004F2586"/>
    <w:rsid w:val="004F271B"/>
    <w:rsid w:val="004F2861"/>
    <w:rsid w:val="004F5C53"/>
    <w:rsid w:val="004F64F4"/>
    <w:rsid w:val="004F704D"/>
    <w:rsid w:val="005000EF"/>
    <w:rsid w:val="0050014C"/>
    <w:rsid w:val="00501C8B"/>
    <w:rsid w:val="0050271B"/>
    <w:rsid w:val="00502863"/>
    <w:rsid w:val="005029AB"/>
    <w:rsid w:val="00505FE8"/>
    <w:rsid w:val="005145AA"/>
    <w:rsid w:val="005158BC"/>
    <w:rsid w:val="00515A6B"/>
    <w:rsid w:val="00517E83"/>
    <w:rsid w:val="00523014"/>
    <w:rsid w:val="00523086"/>
    <w:rsid w:val="00524FA8"/>
    <w:rsid w:val="00527575"/>
    <w:rsid w:val="00530468"/>
    <w:rsid w:val="0053618A"/>
    <w:rsid w:val="0053762E"/>
    <w:rsid w:val="005407AA"/>
    <w:rsid w:val="005412EA"/>
    <w:rsid w:val="00541644"/>
    <w:rsid w:val="0054218D"/>
    <w:rsid w:val="0054324D"/>
    <w:rsid w:val="00543A4C"/>
    <w:rsid w:val="00544731"/>
    <w:rsid w:val="00544A56"/>
    <w:rsid w:val="00546086"/>
    <w:rsid w:val="00546A35"/>
    <w:rsid w:val="00546BB2"/>
    <w:rsid w:val="00550C73"/>
    <w:rsid w:val="00551085"/>
    <w:rsid w:val="00556ED8"/>
    <w:rsid w:val="0056275E"/>
    <w:rsid w:val="00566AE5"/>
    <w:rsid w:val="0056787B"/>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0072"/>
    <w:rsid w:val="005A1415"/>
    <w:rsid w:val="005A1FB0"/>
    <w:rsid w:val="005A5E26"/>
    <w:rsid w:val="005A7164"/>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729"/>
    <w:rsid w:val="00607C92"/>
    <w:rsid w:val="006148A7"/>
    <w:rsid w:val="00614C19"/>
    <w:rsid w:val="00615DE7"/>
    <w:rsid w:val="00616797"/>
    <w:rsid w:val="006177A8"/>
    <w:rsid w:val="0062074E"/>
    <w:rsid w:val="006229AB"/>
    <w:rsid w:val="006240D0"/>
    <w:rsid w:val="0062593F"/>
    <w:rsid w:val="00626174"/>
    <w:rsid w:val="00627143"/>
    <w:rsid w:val="006304D0"/>
    <w:rsid w:val="006311AE"/>
    <w:rsid w:val="00631F77"/>
    <w:rsid w:val="006326F8"/>
    <w:rsid w:val="006332A8"/>
    <w:rsid w:val="0063363F"/>
    <w:rsid w:val="006340B9"/>
    <w:rsid w:val="0063478B"/>
    <w:rsid w:val="006355D8"/>
    <w:rsid w:val="00636944"/>
    <w:rsid w:val="006378DA"/>
    <w:rsid w:val="006469A2"/>
    <w:rsid w:val="006506FD"/>
    <w:rsid w:val="0065213F"/>
    <w:rsid w:val="00654B76"/>
    <w:rsid w:val="00656603"/>
    <w:rsid w:val="00660D8F"/>
    <w:rsid w:val="00661A1A"/>
    <w:rsid w:val="00661DD5"/>
    <w:rsid w:val="006622B8"/>
    <w:rsid w:val="00664415"/>
    <w:rsid w:val="00667EE2"/>
    <w:rsid w:val="00670B02"/>
    <w:rsid w:val="00670B6A"/>
    <w:rsid w:val="00670C49"/>
    <w:rsid w:val="006718BD"/>
    <w:rsid w:val="00674224"/>
    <w:rsid w:val="006758A1"/>
    <w:rsid w:val="00676423"/>
    <w:rsid w:val="0067767F"/>
    <w:rsid w:val="00680537"/>
    <w:rsid w:val="006805F6"/>
    <w:rsid w:val="00680F49"/>
    <w:rsid w:val="006825B6"/>
    <w:rsid w:val="006836E9"/>
    <w:rsid w:val="00685B6E"/>
    <w:rsid w:val="006908C8"/>
    <w:rsid w:val="006912EC"/>
    <w:rsid w:val="006945C6"/>
    <w:rsid w:val="00696667"/>
    <w:rsid w:val="006976BA"/>
    <w:rsid w:val="006A04F1"/>
    <w:rsid w:val="006A1F6C"/>
    <w:rsid w:val="006A6FCA"/>
    <w:rsid w:val="006A716E"/>
    <w:rsid w:val="006B125F"/>
    <w:rsid w:val="006B20AB"/>
    <w:rsid w:val="006B2537"/>
    <w:rsid w:val="006B4DFB"/>
    <w:rsid w:val="006B725E"/>
    <w:rsid w:val="006B7ACE"/>
    <w:rsid w:val="006C1107"/>
    <w:rsid w:val="006C3C64"/>
    <w:rsid w:val="006C6DA7"/>
    <w:rsid w:val="006C708B"/>
    <w:rsid w:val="006D2970"/>
    <w:rsid w:val="006D2B9D"/>
    <w:rsid w:val="006D629C"/>
    <w:rsid w:val="006E10DB"/>
    <w:rsid w:val="006E320F"/>
    <w:rsid w:val="006E5BD3"/>
    <w:rsid w:val="006F0A88"/>
    <w:rsid w:val="006F27F6"/>
    <w:rsid w:val="006F31F8"/>
    <w:rsid w:val="00702A17"/>
    <w:rsid w:val="007042BD"/>
    <w:rsid w:val="00704A5C"/>
    <w:rsid w:val="00707113"/>
    <w:rsid w:val="007113C6"/>
    <w:rsid w:val="0071372C"/>
    <w:rsid w:val="007139FA"/>
    <w:rsid w:val="00714FC2"/>
    <w:rsid w:val="00715D03"/>
    <w:rsid w:val="0071673A"/>
    <w:rsid w:val="00722C0F"/>
    <w:rsid w:val="00726365"/>
    <w:rsid w:val="00726E23"/>
    <w:rsid w:val="00727E7F"/>
    <w:rsid w:val="00734BCB"/>
    <w:rsid w:val="0073529F"/>
    <w:rsid w:val="0073621E"/>
    <w:rsid w:val="0074305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85EED"/>
    <w:rsid w:val="00786B38"/>
    <w:rsid w:val="00795186"/>
    <w:rsid w:val="00795C3F"/>
    <w:rsid w:val="0079711F"/>
    <w:rsid w:val="007975F8"/>
    <w:rsid w:val="007A039E"/>
    <w:rsid w:val="007A271E"/>
    <w:rsid w:val="007A3030"/>
    <w:rsid w:val="007A4E23"/>
    <w:rsid w:val="007A4FC5"/>
    <w:rsid w:val="007A7C2F"/>
    <w:rsid w:val="007B1387"/>
    <w:rsid w:val="007B1D10"/>
    <w:rsid w:val="007B4C91"/>
    <w:rsid w:val="007B61C1"/>
    <w:rsid w:val="007C0FCE"/>
    <w:rsid w:val="007C1279"/>
    <w:rsid w:val="007C1503"/>
    <w:rsid w:val="007C75A5"/>
    <w:rsid w:val="007D3753"/>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6474"/>
    <w:rsid w:val="00816C6E"/>
    <w:rsid w:val="008205FF"/>
    <w:rsid w:val="00820D21"/>
    <w:rsid w:val="00821E07"/>
    <w:rsid w:val="00821EF3"/>
    <w:rsid w:val="00823013"/>
    <w:rsid w:val="00827781"/>
    <w:rsid w:val="008301EC"/>
    <w:rsid w:val="008302BB"/>
    <w:rsid w:val="00831E9F"/>
    <w:rsid w:val="00832FB4"/>
    <w:rsid w:val="00833AE8"/>
    <w:rsid w:val="008354AA"/>
    <w:rsid w:val="00840F60"/>
    <w:rsid w:val="00842292"/>
    <w:rsid w:val="00842A8E"/>
    <w:rsid w:val="0084370A"/>
    <w:rsid w:val="008501DA"/>
    <w:rsid w:val="00851501"/>
    <w:rsid w:val="0085162B"/>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2724"/>
    <w:rsid w:val="008836A5"/>
    <w:rsid w:val="00884013"/>
    <w:rsid w:val="0088483A"/>
    <w:rsid w:val="00886E24"/>
    <w:rsid w:val="00890553"/>
    <w:rsid w:val="00890AD2"/>
    <w:rsid w:val="008928B2"/>
    <w:rsid w:val="0089336E"/>
    <w:rsid w:val="00893C76"/>
    <w:rsid w:val="00895543"/>
    <w:rsid w:val="00896E5B"/>
    <w:rsid w:val="008A107A"/>
    <w:rsid w:val="008A2799"/>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6F10"/>
    <w:rsid w:val="00917585"/>
    <w:rsid w:val="00917DD6"/>
    <w:rsid w:val="00922C50"/>
    <w:rsid w:val="009258B0"/>
    <w:rsid w:val="00925C8A"/>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085"/>
    <w:rsid w:val="00952BAF"/>
    <w:rsid w:val="00955CB4"/>
    <w:rsid w:val="009579BB"/>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74CB"/>
    <w:rsid w:val="00997C24"/>
    <w:rsid w:val="00997EF9"/>
    <w:rsid w:val="009A0090"/>
    <w:rsid w:val="009A00E8"/>
    <w:rsid w:val="009A0445"/>
    <w:rsid w:val="009A0F99"/>
    <w:rsid w:val="009A120F"/>
    <w:rsid w:val="009A1A79"/>
    <w:rsid w:val="009A1D2F"/>
    <w:rsid w:val="009A2D63"/>
    <w:rsid w:val="009A3966"/>
    <w:rsid w:val="009A44B5"/>
    <w:rsid w:val="009A6F5A"/>
    <w:rsid w:val="009B0A0A"/>
    <w:rsid w:val="009B4993"/>
    <w:rsid w:val="009B4E66"/>
    <w:rsid w:val="009C4F15"/>
    <w:rsid w:val="009D1288"/>
    <w:rsid w:val="009D157D"/>
    <w:rsid w:val="009D2956"/>
    <w:rsid w:val="009D2EBC"/>
    <w:rsid w:val="009D3514"/>
    <w:rsid w:val="009D53E7"/>
    <w:rsid w:val="009D7157"/>
    <w:rsid w:val="009E0A60"/>
    <w:rsid w:val="009E1EED"/>
    <w:rsid w:val="009E5810"/>
    <w:rsid w:val="009E74E2"/>
    <w:rsid w:val="009E7AAD"/>
    <w:rsid w:val="009F1763"/>
    <w:rsid w:val="009F283C"/>
    <w:rsid w:val="009F7A00"/>
    <w:rsid w:val="00A0441A"/>
    <w:rsid w:val="00A047A6"/>
    <w:rsid w:val="00A06E33"/>
    <w:rsid w:val="00A071D4"/>
    <w:rsid w:val="00A11374"/>
    <w:rsid w:val="00A12876"/>
    <w:rsid w:val="00A131F1"/>
    <w:rsid w:val="00A13CE0"/>
    <w:rsid w:val="00A14BEA"/>
    <w:rsid w:val="00A16377"/>
    <w:rsid w:val="00A174B3"/>
    <w:rsid w:val="00A2366F"/>
    <w:rsid w:val="00A23F04"/>
    <w:rsid w:val="00A2554D"/>
    <w:rsid w:val="00A313C7"/>
    <w:rsid w:val="00A33425"/>
    <w:rsid w:val="00A356C1"/>
    <w:rsid w:val="00A35EBF"/>
    <w:rsid w:val="00A36285"/>
    <w:rsid w:val="00A409A0"/>
    <w:rsid w:val="00A438C3"/>
    <w:rsid w:val="00A46696"/>
    <w:rsid w:val="00A516A1"/>
    <w:rsid w:val="00A51FF4"/>
    <w:rsid w:val="00A52F27"/>
    <w:rsid w:val="00A53005"/>
    <w:rsid w:val="00A55AED"/>
    <w:rsid w:val="00A55C19"/>
    <w:rsid w:val="00A56BA9"/>
    <w:rsid w:val="00A61C15"/>
    <w:rsid w:val="00A6370C"/>
    <w:rsid w:val="00A661C0"/>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BD9"/>
    <w:rsid w:val="00AC1EBA"/>
    <w:rsid w:val="00AC3380"/>
    <w:rsid w:val="00AD09C5"/>
    <w:rsid w:val="00AD243B"/>
    <w:rsid w:val="00AD2991"/>
    <w:rsid w:val="00AD4B2F"/>
    <w:rsid w:val="00AD5508"/>
    <w:rsid w:val="00AE6180"/>
    <w:rsid w:val="00AE6210"/>
    <w:rsid w:val="00AF3906"/>
    <w:rsid w:val="00AF3C08"/>
    <w:rsid w:val="00AF3E83"/>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1508"/>
    <w:rsid w:val="00B3224A"/>
    <w:rsid w:val="00B3323F"/>
    <w:rsid w:val="00B33A6C"/>
    <w:rsid w:val="00B35B97"/>
    <w:rsid w:val="00B3607F"/>
    <w:rsid w:val="00B40178"/>
    <w:rsid w:val="00B40326"/>
    <w:rsid w:val="00B466EC"/>
    <w:rsid w:val="00B471A8"/>
    <w:rsid w:val="00B47BE4"/>
    <w:rsid w:val="00B53B93"/>
    <w:rsid w:val="00B55D0D"/>
    <w:rsid w:val="00B5728A"/>
    <w:rsid w:val="00B60A8C"/>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6C48"/>
    <w:rsid w:val="00B87693"/>
    <w:rsid w:val="00B93E90"/>
    <w:rsid w:val="00B959F2"/>
    <w:rsid w:val="00BA046F"/>
    <w:rsid w:val="00BA0596"/>
    <w:rsid w:val="00BA3C63"/>
    <w:rsid w:val="00BA7EDB"/>
    <w:rsid w:val="00BB0DF8"/>
    <w:rsid w:val="00BB101A"/>
    <w:rsid w:val="00BB208B"/>
    <w:rsid w:val="00BB23E7"/>
    <w:rsid w:val="00BB25E4"/>
    <w:rsid w:val="00BB2A3B"/>
    <w:rsid w:val="00BB481B"/>
    <w:rsid w:val="00BB73B8"/>
    <w:rsid w:val="00BC146F"/>
    <w:rsid w:val="00BC1A34"/>
    <w:rsid w:val="00BC5BD7"/>
    <w:rsid w:val="00BC793C"/>
    <w:rsid w:val="00BD38A2"/>
    <w:rsid w:val="00BD3C9B"/>
    <w:rsid w:val="00BD4099"/>
    <w:rsid w:val="00BD5382"/>
    <w:rsid w:val="00BE06FE"/>
    <w:rsid w:val="00BE4271"/>
    <w:rsid w:val="00BF1917"/>
    <w:rsid w:val="00BF4096"/>
    <w:rsid w:val="00BF474A"/>
    <w:rsid w:val="00BF5519"/>
    <w:rsid w:val="00BF6BB4"/>
    <w:rsid w:val="00C00BD8"/>
    <w:rsid w:val="00C014B8"/>
    <w:rsid w:val="00C01642"/>
    <w:rsid w:val="00C023DD"/>
    <w:rsid w:val="00C02D8B"/>
    <w:rsid w:val="00C0477C"/>
    <w:rsid w:val="00C04CF4"/>
    <w:rsid w:val="00C05548"/>
    <w:rsid w:val="00C05F5E"/>
    <w:rsid w:val="00C063FC"/>
    <w:rsid w:val="00C07F19"/>
    <w:rsid w:val="00C101BE"/>
    <w:rsid w:val="00C1117B"/>
    <w:rsid w:val="00C12ECC"/>
    <w:rsid w:val="00C13D0F"/>
    <w:rsid w:val="00C13EE4"/>
    <w:rsid w:val="00C16DDC"/>
    <w:rsid w:val="00C21206"/>
    <w:rsid w:val="00C22375"/>
    <w:rsid w:val="00C22604"/>
    <w:rsid w:val="00C22A05"/>
    <w:rsid w:val="00C25F77"/>
    <w:rsid w:val="00C25F89"/>
    <w:rsid w:val="00C26490"/>
    <w:rsid w:val="00C267C4"/>
    <w:rsid w:val="00C3273E"/>
    <w:rsid w:val="00C32B17"/>
    <w:rsid w:val="00C34928"/>
    <w:rsid w:val="00C359CE"/>
    <w:rsid w:val="00C37B88"/>
    <w:rsid w:val="00C413A3"/>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0E4"/>
    <w:rsid w:val="00C84B11"/>
    <w:rsid w:val="00C8691A"/>
    <w:rsid w:val="00C879AA"/>
    <w:rsid w:val="00C97691"/>
    <w:rsid w:val="00C97994"/>
    <w:rsid w:val="00C97EA0"/>
    <w:rsid w:val="00CA0B2A"/>
    <w:rsid w:val="00CA22B9"/>
    <w:rsid w:val="00CA570F"/>
    <w:rsid w:val="00CA5F9A"/>
    <w:rsid w:val="00CA6EF0"/>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544"/>
    <w:rsid w:val="00CE28C2"/>
    <w:rsid w:val="00CE3512"/>
    <w:rsid w:val="00CE40F1"/>
    <w:rsid w:val="00CE6F43"/>
    <w:rsid w:val="00CF1912"/>
    <w:rsid w:val="00CF43D2"/>
    <w:rsid w:val="00CF4456"/>
    <w:rsid w:val="00CF56BA"/>
    <w:rsid w:val="00CF7764"/>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2EC3"/>
    <w:rsid w:val="00D271AB"/>
    <w:rsid w:val="00D27C95"/>
    <w:rsid w:val="00D30844"/>
    <w:rsid w:val="00D312F8"/>
    <w:rsid w:val="00D317E8"/>
    <w:rsid w:val="00D3181D"/>
    <w:rsid w:val="00D33B44"/>
    <w:rsid w:val="00D33DDB"/>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22EC"/>
    <w:rsid w:val="00D95721"/>
    <w:rsid w:val="00D9749D"/>
    <w:rsid w:val="00D97C6B"/>
    <w:rsid w:val="00DA125D"/>
    <w:rsid w:val="00DA3A1E"/>
    <w:rsid w:val="00DA3F2B"/>
    <w:rsid w:val="00DA5124"/>
    <w:rsid w:val="00DA7BE1"/>
    <w:rsid w:val="00DB0A2D"/>
    <w:rsid w:val="00DB100A"/>
    <w:rsid w:val="00DB3DAA"/>
    <w:rsid w:val="00DB5CDF"/>
    <w:rsid w:val="00DB7F27"/>
    <w:rsid w:val="00DC1383"/>
    <w:rsid w:val="00DC1C5D"/>
    <w:rsid w:val="00DC2CAD"/>
    <w:rsid w:val="00DC55BD"/>
    <w:rsid w:val="00DC6659"/>
    <w:rsid w:val="00DC6D0E"/>
    <w:rsid w:val="00DD028F"/>
    <w:rsid w:val="00DD0457"/>
    <w:rsid w:val="00DD0AE3"/>
    <w:rsid w:val="00DD0D11"/>
    <w:rsid w:val="00DD16C1"/>
    <w:rsid w:val="00DD1AB1"/>
    <w:rsid w:val="00DD260F"/>
    <w:rsid w:val="00DD2A01"/>
    <w:rsid w:val="00DD58A7"/>
    <w:rsid w:val="00DD5A3D"/>
    <w:rsid w:val="00DD6A38"/>
    <w:rsid w:val="00DE2715"/>
    <w:rsid w:val="00DE3D5D"/>
    <w:rsid w:val="00DE6120"/>
    <w:rsid w:val="00DE739A"/>
    <w:rsid w:val="00DE789E"/>
    <w:rsid w:val="00DF0980"/>
    <w:rsid w:val="00DF11DD"/>
    <w:rsid w:val="00DF1D01"/>
    <w:rsid w:val="00DF269A"/>
    <w:rsid w:val="00DF39BF"/>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3754"/>
    <w:rsid w:val="00E650EC"/>
    <w:rsid w:val="00E678BE"/>
    <w:rsid w:val="00E70362"/>
    <w:rsid w:val="00E70442"/>
    <w:rsid w:val="00E73F6B"/>
    <w:rsid w:val="00E752EA"/>
    <w:rsid w:val="00E774F6"/>
    <w:rsid w:val="00E77DE6"/>
    <w:rsid w:val="00E80337"/>
    <w:rsid w:val="00E8090F"/>
    <w:rsid w:val="00E83781"/>
    <w:rsid w:val="00E859FD"/>
    <w:rsid w:val="00E86856"/>
    <w:rsid w:val="00E91B51"/>
    <w:rsid w:val="00E93CCE"/>
    <w:rsid w:val="00EA04BA"/>
    <w:rsid w:val="00EA203B"/>
    <w:rsid w:val="00EA4833"/>
    <w:rsid w:val="00EA4F2F"/>
    <w:rsid w:val="00EA7CBA"/>
    <w:rsid w:val="00EB170B"/>
    <w:rsid w:val="00EB3C73"/>
    <w:rsid w:val="00EB54D3"/>
    <w:rsid w:val="00EB6BAE"/>
    <w:rsid w:val="00EC022F"/>
    <w:rsid w:val="00EC05BD"/>
    <w:rsid w:val="00EC29F2"/>
    <w:rsid w:val="00EC5067"/>
    <w:rsid w:val="00ED1642"/>
    <w:rsid w:val="00ED1B2A"/>
    <w:rsid w:val="00ED2136"/>
    <w:rsid w:val="00ED2340"/>
    <w:rsid w:val="00ED3B71"/>
    <w:rsid w:val="00ED501C"/>
    <w:rsid w:val="00ED5296"/>
    <w:rsid w:val="00ED7D31"/>
    <w:rsid w:val="00EE008B"/>
    <w:rsid w:val="00EE0AA4"/>
    <w:rsid w:val="00EE1685"/>
    <w:rsid w:val="00EE2FDE"/>
    <w:rsid w:val="00EE3600"/>
    <w:rsid w:val="00EE4927"/>
    <w:rsid w:val="00EF0117"/>
    <w:rsid w:val="00EF0E9D"/>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489B"/>
    <w:rsid w:val="00F65850"/>
    <w:rsid w:val="00F70457"/>
    <w:rsid w:val="00F713DE"/>
    <w:rsid w:val="00F719A3"/>
    <w:rsid w:val="00F72C24"/>
    <w:rsid w:val="00F73418"/>
    <w:rsid w:val="00F76E5C"/>
    <w:rsid w:val="00F867F9"/>
    <w:rsid w:val="00F86962"/>
    <w:rsid w:val="00F8703E"/>
    <w:rsid w:val="00F870F2"/>
    <w:rsid w:val="00F93870"/>
    <w:rsid w:val="00F9419E"/>
    <w:rsid w:val="00F96ADE"/>
    <w:rsid w:val="00FA6A5F"/>
    <w:rsid w:val="00FA6DF4"/>
    <w:rsid w:val="00FB3D8A"/>
    <w:rsid w:val="00FB492A"/>
    <w:rsid w:val="00FB537A"/>
    <w:rsid w:val="00FB61E3"/>
    <w:rsid w:val="00FB7652"/>
    <w:rsid w:val="00FC3783"/>
    <w:rsid w:val="00FC4EEF"/>
    <w:rsid w:val="00FC4F25"/>
    <w:rsid w:val="00FC544B"/>
    <w:rsid w:val="00FC6B59"/>
    <w:rsid w:val="00FC6C34"/>
    <w:rsid w:val="00FC7D91"/>
    <w:rsid w:val="00FD02E9"/>
    <w:rsid w:val="00FD2955"/>
    <w:rsid w:val="00FD32D3"/>
    <w:rsid w:val="00FD5F01"/>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5534CB8EDC084084D713C6420AA8B3" ma:contentTypeVersion="" ma:contentTypeDescription="Create a new document." ma:contentTypeScope="" ma:versionID="da7fbe77022f42c93cf4816d9d89cf84">
  <xsd:schema xmlns:xsd="http://www.w3.org/2001/XMLSchema" xmlns:xs="http://www.w3.org/2001/XMLSchema" xmlns:p="http://schemas.microsoft.com/office/2006/metadata/properties" xmlns:ns2="669e57e7-f58c-4072-9afe-6b8f60ee6b5e" xmlns:ns3="4783a32a-f1c2-464e-9d86-52b6d0d47efa" xmlns:ns4="bf2fcf71-2ab9-4dcb-aafb-8f36f3e4edfa" targetNamespace="http://schemas.microsoft.com/office/2006/metadata/properties" ma:root="true" ma:fieldsID="eac7aa722024b6c9a2322cf19cd981db" ns2:_="" ns3:_="" ns4:_="">
    <xsd:import namespace="669e57e7-f58c-4072-9afe-6b8f60ee6b5e"/>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e57e7-f58c-4072-9afe-6b8f60ee6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669e57e7-f58c-4072-9afe-6b8f60ee6b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05AC8180-42A7-4F99-B03B-31ED73D8A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e57e7-f58c-4072-9afe-6b8f60ee6b5e"/>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669e57e7-f58c-4072-9afe-6b8f60ee6b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2023-08-22T08:29:00Z</dcterms:created>
  <dcterms:modified xsi:type="dcterms:W3CDTF">2023-08-28T11:53:00Z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