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CCA74" w14:textId="77777777" w:rsidR="007B3D08" w:rsidRDefault="007B3D08" w:rsidP="00616AC5">
      <w:pPr>
        <w:spacing w:line="360" w:lineRule="auto"/>
        <w:jc w:val="center"/>
        <w:rPr>
          <w:b/>
          <w:bCs/>
        </w:rPr>
      </w:pPr>
      <w:r>
        <w:rPr>
          <w:b/>
          <w:bCs/>
        </w:rPr>
        <w:t>Von der manuellen Verarbeitung zum automatischen Vertragsmanagement</w:t>
      </w:r>
    </w:p>
    <w:p w14:paraId="44BF9B0F" w14:textId="18794035" w:rsidR="007B3D08" w:rsidRPr="0077748E" w:rsidRDefault="007B3D08" w:rsidP="00616AC5">
      <w:pPr>
        <w:spacing w:line="360" w:lineRule="auto"/>
        <w:jc w:val="center"/>
        <w:rPr>
          <w:b/>
          <w:bCs/>
          <w:sz w:val="36"/>
          <w:szCs w:val="36"/>
        </w:rPr>
      </w:pPr>
      <w:r w:rsidRPr="2C226D8B">
        <w:rPr>
          <w:b/>
          <w:bCs/>
          <w:sz w:val="36"/>
          <w:szCs w:val="36"/>
        </w:rPr>
        <w:t>Biella Schweiz</w:t>
      </w:r>
      <w:r w:rsidR="00475E0B">
        <w:rPr>
          <w:b/>
          <w:bCs/>
          <w:sz w:val="36"/>
          <w:szCs w:val="36"/>
        </w:rPr>
        <w:t xml:space="preserve"> </w:t>
      </w:r>
      <w:r w:rsidRPr="2C226D8B">
        <w:rPr>
          <w:b/>
          <w:bCs/>
          <w:sz w:val="36"/>
          <w:szCs w:val="36"/>
        </w:rPr>
        <w:t>bildet Vertragsmanagement und ASTAG-Frachttarif mit CnB ab</w:t>
      </w:r>
    </w:p>
    <w:p w14:paraId="05AC5CE7" w14:textId="316A58E9" w:rsidR="007B3D08" w:rsidRDefault="007B3D08" w:rsidP="00616AC5">
      <w:pPr>
        <w:spacing w:line="360" w:lineRule="auto"/>
        <w:rPr>
          <w:b/>
          <w:bCs/>
        </w:rPr>
      </w:pPr>
      <w:r w:rsidRPr="2C226D8B">
        <w:rPr>
          <w:b/>
          <w:bCs/>
        </w:rPr>
        <w:t>Distanz, Ladegewicht, Volumen, Fahrzeugtypen oder auch Lade- und Entladezeiten – die Berechnung des komplexen ASTAG-Frachttarifs des schweizerischen Nutzfahrzeugverbandes stellt viele eidgenössische Unternehmen vor eine Herausforderung im operativen Vertragsmanagement. Davon betroffen war auch der renommierte</w:t>
      </w:r>
      <w:r w:rsidR="00430D48">
        <w:rPr>
          <w:b/>
          <w:bCs/>
        </w:rPr>
        <w:t>ste</w:t>
      </w:r>
      <w:r w:rsidRPr="2C226D8B">
        <w:rPr>
          <w:b/>
          <w:bCs/>
        </w:rPr>
        <w:t xml:space="preserve"> Anbieter von Büromaterial in der Schweiz, die Biella Schweiz AG. Künftig berechnet das Traditionsunternehmen seine Logistikdienstleistungen und Transportkosten mit dem Finance &amp; Controlling System CnB (Contract and Billing) der EPG (Ehrhardt Partner Group). So werden nicht nur alle erbrachten Logistikleistungen lückenlos erfasst, auch die Berechnung des ASTAG-Frachttarifs wird automatisiert.</w:t>
      </w:r>
    </w:p>
    <w:p w14:paraId="4074C436" w14:textId="77777777" w:rsidR="007B3D08" w:rsidRDefault="007B3D08" w:rsidP="00616AC5">
      <w:pPr>
        <w:spacing w:line="360" w:lineRule="auto"/>
        <w:rPr>
          <w:b/>
          <w:bCs/>
        </w:rPr>
      </w:pPr>
    </w:p>
    <w:p w14:paraId="5A983198" w14:textId="0B3F4347" w:rsidR="007B3D08" w:rsidRPr="00D504B5" w:rsidRDefault="007B3D08" w:rsidP="00616AC5">
      <w:pPr>
        <w:spacing w:line="360" w:lineRule="auto"/>
        <w:rPr>
          <w:rStyle w:val="cf01"/>
          <w:rFonts w:ascii="Arial" w:hAnsi="Arial" w:cs="Arial"/>
          <w:sz w:val="22"/>
          <w:szCs w:val="22"/>
        </w:rPr>
      </w:pPr>
      <w:r>
        <w:t>Die Automatisierung der Abrechnungsprozesse kosteneffizient gewährleisten, ohne das eigene ERP maßgeblich modifizieren oder ein neues einführen zu müssen: Eine Herausforderung, denen viele Unternehmen im Rahmen der Digitalisierung gegenüberstehen. So auch die Biella Schweiz AG. Biella stellt</w:t>
      </w:r>
      <w:r w:rsidR="00FC2766">
        <w:t>e</w:t>
      </w:r>
      <w:r>
        <w:t xml:space="preserve"> mehr als 1</w:t>
      </w:r>
      <w:r w:rsidR="00FC2766">
        <w:t>2</w:t>
      </w:r>
      <w:r>
        <w:t>0 Jahre im Kanton Bern neben einer vielfältigen Auswahl an Büromaterialien auch ein Symbol der schweizerischen Verwaltung, den Bundesordner, her. Im Schatten des Chasseral, unweit der Hauptstadt gelegen, betreibt der Büromaterial-Experte einen modernen Logistikstandort. Dieser besteht aus einer automatisierten Stretcheranlage, Palettenliften und einem vollautomatischen Hochregallager mit 6.8</w:t>
      </w:r>
      <w:r w:rsidR="00EB275E">
        <w:t>65</w:t>
      </w:r>
      <w:r>
        <w:t xml:space="preserve"> Palettenplätzen. Mit </w:t>
      </w:r>
      <w:r w:rsidR="00EB275E">
        <w:t>70</w:t>
      </w:r>
      <w:r>
        <w:t>.000 monatlich durch CnB ausgewerteten Datensätzen und einem Durchsatz von rund 4.000 Paletten beliefert Biella von Brügg aus die Schweizer Kunden. Aktuell sind dafür sechs Transporteure an das Vertragsmanagementsystem angeschlossen.</w:t>
      </w:r>
    </w:p>
    <w:p w14:paraId="1BB3763A" w14:textId="77777777" w:rsidR="007B3D08" w:rsidRDefault="007B3D08" w:rsidP="00616AC5">
      <w:pPr>
        <w:spacing w:line="360" w:lineRule="auto"/>
      </w:pPr>
    </w:p>
    <w:p w14:paraId="4ECB5906" w14:textId="77777777" w:rsidR="007B3D08" w:rsidRPr="008D06A6" w:rsidRDefault="007B3D08" w:rsidP="00616AC5">
      <w:pPr>
        <w:spacing w:line="360" w:lineRule="auto"/>
        <w:rPr>
          <w:b/>
          <w:bCs/>
        </w:rPr>
      </w:pPr>
      <w:r w:rsidRPr="37AD023F">
        <w:rPr>
          <w:b/>
          <w:bCs/>
        </w:rPr>
        <w:t>Eine automatisierte Abrechnung und eine Kostenmatrix nach Maß</w:t>
      </w:r>
    </w:p>
    <w:p w14:paraId="6A231FBB" w14:textId="6073F0FC" w:rsidR="007B3D08" w:rsidRDefault="007B3D08" w:rsidP="00616AC5">
      <w:pPr>
        <w:spacing w:line="360" w:lineRule="auto"/>
      </w:pPr>
      <w:r>
        <w:t xml:space="preserve">„Mit der Einführung einer neuen Vertragsmanagementsoftware verfolgten wir das Ziel, sowohl unsere Transportkosten pro Auftrag zu erfassen, </w:t>
      </w:r>
      <w:r w:rsidR="54C4CB6E">
        <w:t xml:space="preserve">als auch </w:t>
      </w:r>
      <w:r>
        <w:t xml:space="preserve">die Logistikdienstleistungen, die wir erbracht haben, automatisiert abzurechnen“, sagt </w:t>
      </w:r>
      <w:r w:rsidR="001822D3">
        <w:t>David Ambühler</w:t>
      </w:r>
      <w:r>
        <w:t>, Leiter Logistik der Biella Schweiz AG. „Hier galt es einerseits, manuelle Prozesse mit Tabel</w:t>
      </w:r>
      <w:r>
        <w:lastRenderedPageBreak/>
        <w:t>lenkalkulationen abzulösen, als auch die Informationen lückenlos mit unserem ERP abzugleichen.“ Die Vielzahl an Logistikpartnern von Biella und die notwendige Berücksichtigung des ASTAG-Frachttarifs des schweizerischen Nutzfahrzeugverbandes erschwerten das Vertragsmanagement maßgeblich. Der Frachttarif dient der Berechnung und Vereinheitlichung von Transportkosten im inländischen Güterverkehr und berücksichtigt verschiedene Faktoren, wie Transportentfernung, Gewicht der Fracht, Art des Guts und benötigte Zusatzleistungen. Dies gewährleistet zwar eine faire Preisgestaltung im Transportwesen, führt bei einer Vielzahl von Kunden oder Logistikpartnern aber zu einer Flut unübersichtlicher und damit unwirtschaftlicher Kalkulationen.</w:t>
      </w:r>
    </w:p>
    <w:p w14:paraId="60853FFE" w14:textId="77777777" w:rsidR="007B3D08" w:rsidRDefault="007B3D08" w:rsidP="00616AC5">
      <w:pPr>
        <w:spacing w:line="360" w:lineRule="auto"/>
      </w:pPr>
    </w:p>
    <w:p w14:paraId="72F4E529" w14:textId="7C0314B1" w:rsidR="007B3D08" w:rsidRDefault="007B3D08" w:rsidP="00616AC5">
      <w:pPr>
        <w:spacing w:line="360" w:lineRule="auto"/>
      </w:pPr>
      <w:r>
        <w:t xml:space="preserve">„Eine zentrale Aufgabe an die EPG war die Abbildung des Frachttarifs in CnB, sodass er automatisch und zuverlässig Transportkosten berechnen und in das ERP eingepflegt werden kann“, erklärt </w:t>
      </w:r>
      <w:r w:rsidR="008F7D68">
        <w:t>Ambühler</w:t>
      </w:r>
      <w:r>
        <w:t xml:space="preserve"> weiter. „Wir haben dieses Frachttarif-Konstrukt mittels einer eigenentwickelten Matrix nachgebaut. Zukünftig ist Biella - und perspektivisch jedes Schweizer Unternehmen </w:t>
      </w:r>
      <w:r w:rsidR="46E41A3A">
        <w:t>-</w:t>
      </w:r>
      <w:r w:rsidR="00297BF0">
        <w:t xml:space="preserve"> </w:t>
      </w:r>
      <w:r>
        <w:t>in der Lage, diese Kalkulation bei jedem Auftrag automatisiert in das bevorzugte ERP einzuspeisen.“</w:t>
      </w:r>
    </w:p>
    <w:p w14:paraId="380859B2" w14:textId="77777777" w:rsidR="007B3D08" w:rsidRDefault="007B3D08" w:rsidP="00616AC5">
      <w:pPr>
        <w:spacing w:line="360" w:lineRule="auto"/>
      </w:pPr>
    </w:p>
    <w:p w14:paraId="3365C89F" w14:textId="77777777" w:rsidR="007B3D08" w:rsidRPr="0019697B" w:rsidRDefault="007B3D08" w:rsidP="00616AC5">
      <w:pPr>
        <w:spacing w:line="360" w:lineRule="auto"/>
        <w:rPr>
          <w:b/>
          <w:bCs/>
        </w:rPr>
      </w:pPr>
      <w:r w:rsidRPr="0019697B">
        <w:rPr>
          <w:b/>
          <w:bCs/>
        </w:rPr>
        <w:t>Das perfekte Zusammenspiel: CnB und ERP</w:t>
      </w:r>
    </w:p>
    <w:p w14:paraId="62CE5620" w14:textId="4E20DA3E" w:rsidR="007B3D08" w:rsidRDefault="007B3D08" w:rsidP="00616AC5">
      <w:pPr>
        <w:spacing w:line="360" w:lineRule="auto"/>
      </w:pPr>
      <w:r>
        <w:t xml:space="preserve">„Die Entscheidung für CnB ist uns aufgrund unserer langjährigen Erfahrung mit dem sicheren und flexiblen Lagerführungssystem LFS leichtgefallen“, führt </w:t>
      </w:r>
      <w:r w:rsidR="00375240">
        <w:t>Ambühler</w:t>
      </w:r>
      <w:r>
        <w:t xml:space="preserve"> aus. „Im Ergebnis haben wir eine Vertragsmanagementsoftware, die die Systemstruktur klein und unsere Schnittstellen einfach hält und auch die Besonderheiten der Schweizer Transportlogistik abbilden kann.“ Künftig erfasst CnB sämtliche Dienstleistungen innerhalb der Wertschöpfungskette des Büromaterial-Experten. Dabei schließt das Finance &amp; Controlling System die Lücke zwischen ERP und Logistik und sorgt dafür, dass alle Leistungen innerhalb der vereinbarten Verträge mit dem richtigen Preis schnell und vollständig abgerechnet werden.</w:t>
      </w:r>
    </w:p>
    <w:p w14:paraId="533A6ECD" w14:textId="77777777" w:rsidR="006134EC" w:rsidRDefault="006134EC" w:rsidP="006134EC">
      <w:pPr>
        <w:spacing w:line="360" w:lineRule="auto"/>
      </w:pPr>
    </w:p>
    <w:p w14:paraId="7F395C08" w14:textId="77777777" w:rsidR="006134EC" w:rsidRDefault="006134EC" w:rsidP="006134EC">
      <w:pPr>
        <w:spacing w:line="360" w:lineRule="auto"/>
      </w:pPr>
    </w:p>
    <w:p w14:paraId="049B470C" w14:textId="77777777" w:rsidR="00893231" w:rsidRDefault="00893231" w:rsidP="006134EC">
      <w:pPr>
        <w:spacing w:line="360" w:lineRule="auto"/>
      </w:pPr>
    </w:p>
    <w:p w14:paraId="506D07BE" w14:textId="77777777" w:rsidR="00893231" w:rsidRDefault="00893231" w:rsidP="006134EC">
      <w:pPr>
        <w:spacing w:line="360" w:lineRule="auto"/>
      </w:pPr>
    </w:p>
    <w:p w14:paraId="77AF3E21" w14:textId="77777777" w:rsidR="00893231" w:rsidRDefault="00893231" w:rsidP="006134EC">
      <w:pPr>
        <w:spacing w:line="360" w:lineRule="auto"/>
      </w:pPr>
    </w:p>
    <w:p w14:paraId="31C6C7CF" w14:textId="77777777" w:rsidR="00893231" w:rsidRDefault="00893231" w:rsidP="006134EC">
      <w:pPr>
        <w:spacing w:line="360" w:lineRule="auto"/>
      </w:pPr>
    </w:p>
    <w:p w14:paraId="10313C0B" w14:textId="77777777" w:rsidR="00322099" w:rsidRDefault="00322099" w:rsidP="008205FF"/>
    <w:p w14:paraId="6E48FF64" w14:textId="1FA80B46" w:rsidR="001528E7" w:rsidRPr="002C28D0" w:rsidRDefault="001528E7" w:rsidP="008205FF">
      <w:r w:rsidRPr="006C55DE">
        <w:rPr>
          <w:b/>
        </w:rPr>
        <w:lastRenderedPageBreak/>
        <w:t>Stand:</w:t>
      </w:r>
      <w:r w:rsidR="00AA4CED">
        <w:rPr>
          <w:b/>
        </w:rPr>
        <w:t xml:space="preserve"> </w:t>
      </w:r>
      <w:r w:rsidR="00343E9A">
        <w:rPr>
          <w:b/>
        </w:rPr>
        <w:tab/>
      </w:r>
      <w:r w:rsidR="006C55D6">
        <w:rPr>
          <w:b/>
        </w:rPr>
        <w:t>7</w:t>
      </w:r>
      <w:r w:rsidR="00343E9A">
        <w:rPr>
          <w:b/>
        </w:rPr>
        <w:t xml:space="preserve">. </w:t>
      </w:r>
      <w:r w:rsidR="006C55D6">
        <w:rPr>
          <w:b/>
        </w:rPr>
        <w:t>August</w:t>
      </w:r>
      <w:r w:rsidR="00343E9A">
        <w:rPr>
          <w:b/>
        </w:rPr>
        <w:t xml:space="preserve"> </w:t>
      </w:r>
      <w:r w:rsidR="00E041B0">
        <w:rPr>
          <w:b/>
        </w:rPr>
        <w:t>20</w:t>
      </w:r>
      <w:r w:rsidR="00AA4CED">
        <w:rPr>
          <w:b/>
        </w:rPr>
        <w:t>2</w:t>
      </w:r>
      <w:r w:rsidR="00E44AC7">
        <w:rPr>
          <w:b/>
        </w:rPr>
        <w:t>4</w:t>
      </w:r>
    </w:p>
    <w:p w14:paraId="3404DD75" w14:textId="07BF7B6F" w:rsidR="00AD243B" w:rsidRPr="006C55DE" w:rsidRDefault="003F58D6" w:rsidP="00AD243B">
      <w:pPr>
        <w:rPr>
          <w:b/>
        </w:rPr>
      </w:pPr>
      <w:r w:rsidRPr="006C55DE">
        <w:rPr>
          <w:b/>
        </w:rPr>
        <w:t>Umfang:</w:t>
      </w:r>
      <w:r w:rsidR="00AA4CED">
        <w:rPr>
          <w:b/>
        </w:rPr>
        <w:t xml:space="preserve"> </w:t>
      </w:r>
      <w:bookmarkStart w:id="0" w:name="_Hlk32841333"/>
      <w:r w:rsidR="00343E9A">
        <w:rPr>
          <w:b/>
        </w:rPr>
        <w:tab/>
      </w:r>
      <w:r w:rsidR="00870FED">
        <w:rPr>
          <w:b/>
        </w:rPr>
        <w:t>4.01</w:t>
      </w:r>
      <w:r w:rsidR="006C55D6">
        <w:rPr>
          <w:b/>
        </w:rPr>
        <w:t>3</w:t>
      </w:r>
      <w:r w:rsidR="00AA4CED">
        <w:rPr>
          <w:b/>
        </w:rPr>
        <w:t xml:space="preserve"> </w:t>
      </w:r>
      <w:r w:rsidR="006C55DE" w:rsidRPr="006C55DE">
        <w:rPr>
          <w:b/>
        </w:rPr>
        <w:t>Zeichen inkl. Leerzeichen</w:t>
      </w:r>
    </w:p>
    <w:p w14:paraId="5EA3CC0E" w14:textId="45284F5B" w:rsidR="000530B3" w:rsidRPr="00343E9A" w:rsidRDefault="00AD243B" w:rsidP="008E4E14">
      <w:pPr>
        <w:ind w:left="1415" w:hanging="1415"/>
        <w:rPr>
          <w:b/>
        </w:rPr>
      </w:pPr>
      <w:r w:rsidRPr="00343E9A">
        <w:rPr>
          <w:b/>
        </w:rPr>
        <w:t>Fotos:</w:t>
      </w:r>
      <w:r w:rsidRPr="00343E9A">
        <w:rPr>
          <w:b/>
        </w:rPr>
        <w:tab/>
      </w:r>
    </w:p>
    <w:p w14:paraId="1FC049C0" w14:textId="24F86249" w:rsidR="009025F3" w:rsidRDefault="00555C87" w:rsidP="009025F3">
      <w:pPr>
        <w:pBdr>
          <w:bottom w:val="single" w:sz="12" w:space="1" w:color="auto"/>
        </w:pBdr>
      </w:pPr>
      <w:r>
        <w:rPr>
          <w:b/>
          <w:bCs/>
        </w:rPr>
        <w:t xml:space="preserve">[1] </w:t>
      </w:r>
      <w:r w:rsidR="001F4CC9">
        <w:t>Mit 70.000 monatlich durch CnB ausgewerteten Datensätzen und einem Durchsatz von rund 4.000 Paletten beliefert Biella von Brügg aus die Schweizer Kunden. Aktuell sind dafür sechs Transporteure an das Vertragsmanagementsystem angeschlossen.</w:t>
      </w:r>
    </w:p>
    <w:p w14:paraId="3CE7DE00" w14:textId="60F39895" w:rsidR="00FC1977" w:rsidRPr="0024489E" w:rsidRDefault="001F4CC9" w:rsidP="009025F3">
      <w:pPr>
        <w:pBdr>
          <w:bottom w:val="single" w:sz="12" w:space="1" w:color="auto"/>
        </w:pBdr>
      </w:pPr>
      <w:r w:rsidRPr="001F4CC9">
        <w:rPr>
          <w:b/>
          <w:bCs/>
        </w:rPr>
        <w:t>[2]</w:t>
      </w:r>
      <w:r w:rsidR="00FC1977">
        <w:rPr>
          <w:b/>
          <w:bCs/>
        </w:rPr>
        <w:t xml:space="preserve"> </w:t>
      </w:r>
      <w:r w:rsidR="00FC1977">
        <w:t>Im Schatten des Chasseral, unweit der Hauptstadt gelegen, betreibt der Büromaterial-Experte einen modernen Logistikstandort. Dieser besteht aus einer automatisierten Stretcheranlage, Palettenliften und einem vollautomatischen Hochregallager mit 6.865 Palettenplätzen.</w:t>
      </w:r>
    </w:p>
    <w:p w14:paraId="78883769" w14:textId="77777777" w:rsidR="00904942" w:rsidRPr="00343E9A" w:rsidRDefault="00904942" w:rsidP="009025F3">
      <w:pPr>
        <w:rPr>
          <w:b/>
          <w:bCs/>
        </w:rPr>
      </w:pPr>
    </w:p>
    <w:p w14:paraId="09ECA304" w14:textId="77777777" w:rsidR="00A61C15" w:rsidRPr="00343E9A" w:rsidRDefault="00A61C15" w:rsidP="00A61C15">
      <w:pPr>
        <w:spacing w:after="180" w:line="312" w:lineRule="auto"/>
        <w:rPr>
          <w:b/>
          <w:bCs/>
          <w:kern w:val="24"/>
          <w:sz w:val="20"/>
          <w:szCs w:val="20"/>
        </w:rPr>
      </w:pPr>
      <w:r w:rsidRPr="00343E9A">
        <w:rPr>
          <w:b/>
          <w:bCs/>
          <w:kern w:val="24"/>
          <w:sz w:val="20"/>
          <w:szCs w:val="20"/>
        </w:rPr>
        <w:t>EPG – Smarter Connected Logistics</w:t>
      </w:r>
    </w:p>
    <w:p w14:paraId="622ABFC3" w14:textId="671FB5B6"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Execution Suite (EPG ONE™) und beschäftigt </w:t>
      </w:r>
      <w:r w:rsidR="00E44AC7">
        <w:rPr>
          <w:kern w:val="24"/>
          <w:sz w:val="20"/>
          <w:szCs w:val="20"/>
        </w:rPr>
        <w:t>10</w:t>
      </w:r>
      <w:r w:rsidRPr="00722E94">
        <w:rPr>
          <w:kern w:val="24"/>
          <w:sz w:val="20"/>
          <w:szCs w:val="20"/>
        </w:rPr>
        <w:t xml:space="preserve">00 Mitarbeiter an </w:t>
      </w:r>
      <w:r w:rsidR="00537AB2">
        <w:rPr>
          <w:kern w:val="24"/>
          <w:sz w:val="20"/>
          <w:szCs w:val="20"/>
        </w:rPr>
        <w:t>2</w:t>
      </w:r>
      <w:r w:rsidR="00EE3556">
        <w:rPr>
          <w:kern w:val="24"/>
          <w:sz w:val="20"/>
          <w:szCs w:val="20"/>
        </w:rPr>
        <w:t>3</w:t>
      </w:r>
      <w:r w:rsidRPr="00722E94">
        <w:rPr>
          <w:kern w:val="24"/>
          <w:sz w:val="20"/>
          <w:szCs w:val="20"/>
        </w:rPr>
        <w:t xml:space="preserve"> Standorten weltweit. Die Unternehmensgruppe bietet ihren mehr als 1.</w:t>
      </w:r>
      <w:r w:rsidR="00EE3556">
        <w:rPr>
          <w:kern w:val="24"/>
          <w:sz w:val="20"/>
          <w:szCs w:val="20"/>
        </w:rPr>
        <w:t>6</w:t>
      </w:r>
      <w:r w:rsidRPr="00722E94">
        <w:rPr>
          <w:kern w:val="24"/>
          <w:sz w:val="20"/>
          <w:szCs w:val="20"/>
        </w:rPr>
        <w:t xml:space="preserve">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640DA83" w14:textId="39FCBD55" w:rsidR="00AA6B62"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8A0A71D" w14:textId="77777777" w:rsidR="00AA6B62" w:rsidRDefault="00AA6B62" w:rsidP="00A61C15">
      <w:pPr>
        <w:spacing w:line="360" w:lineRule="auto"/>
        <w:rPr>
          <w:kern w:val="24"/>
          <w:sz w:val="20"/>
          <w:szCs w:val="20"/>
        </w:rPr>
      </w:pPr>
      <w:r>
        <w:rPr>
          <w:kern w:val="24"/>
          <w:sz w:val="20"/>
          <w:szCs w:val="20"/>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4E138E7E" w14:textId="69216779" w:rsidR="00EE3556" w:rsidRDefault="00AD243B" w:rsidP="00A61C15">
      <w:pPr>
        <w:spacing w:line="360" w:lineRule="auto"/>
        <w:rPr>
          <w:kern w:val="24"/>
          <w:sz w:val="20"/>
          <w:szCs w:val="20"/>
        </w:rPr>
      </w:pPr>
      <w:r w:rsidRPr="00A61C15">
        <w:rPr>
          <w:kern w:val="24"/>
          <w:sz w:val="20"/>
          <w:szCs w:val="20"/>
        </w:rPr>
        <w:t xml:space="preserve">E-Mail: presse@epg.com • Internet: </w:t>
      </w:r>
      <w:hyperlink r:id="rId11" w:history="1">
        <w:r w:rsidR="00EE3556" w:rsidRPr="004D5A8E">
          <w:rPr>
            <w:rStyle w:val="Hyperlink"/>
            <w:kern w:val="24"/>
            <w:sz w:val="20"/>
            <w:szCs w:val="20"/>
          </w:rPr>
          <w:t>www.epg.com</w:t>
        </w:r>
      </w:hyperlink>
    </w:p>
    <w:p w14:paraId="36F3F15F" w14:textId="77777777" w:rsidR="00EE3556" w:rsidRDefault="00EE3556" w:rsidP="00A61C15">
      <w:pPr>
        <w:spacing w:line="360" w:lineRule="auto"/>
        <w:rPr>
          <w:kern w:val="24"/>
          <w:sz w:val="20"/>
          <w:szCs w:val="20"/>
        </w:rPr>
      </w:pPr>
    </w:p>
    <w:p w14:paraId="33086AF7" w14:textId="1387B8AE" w:rsidR="00EE3556" w:rsidRPr="00AD243B" w:rsidRDefault="00EE3556" w:rsidP="00EE3556">
      <w:pPr>
        <w:keepNext/>
        <w:suppressLineNumbers/>
        <w:spacing w:line="360" w:lineRule="auto"/>
        <w:ind w:right="-1"/>
        <w:outlineLvl w:val="8"/>
        <w:rPr>
          <w:b/>
          <w:bCs/>
          <w:szCs w:val="20"/>
        </w:rPr>
      </w:pPr>
      <w:r>
        <w:rPr>
          <w:b/>
          <w:bCs/>
          <w:szCs w:val="20"/>
        </w:rPr>
        <w:t>Pressekontakt</w:t>
      </w:r>
    </w:p>
    <w:p w14:paraId="64FC5142" w14:textId="11894158" w:rsidR="00EE3556" w:rsidRDefault="00EE3556" w:rsidP="00EE3556">
      <w:pPr>
        <w:spacing w:line="360" w:lineRule="auto"/>
        <w:rPr>
          <w:kern w:val="24"/>
          <w:sz w:val="20"/>
          <w:szCs w:val="20"/>
        </w:rPr>
      </w:pPr>
      <w:r>
        <w:rPr>
          <w:kern w:val="24"/>
          <w:sz w:val="20"/>
          <w:szCs w:val="20"/>
        </w:rPr>
        <w:t>BFOUND GmbH</w:t>
      </w:r>
    </w:p>
    <w:p w14:paraId="3EC62E6A" w14:textId="73EDD93A" w:rsidR="00EE3556" w:rsidRPr="00A61C15" w:rsidRDefault="00EE3556" w:rsidP="00EE3556">
      <w:pPr>
        <w:spacing w:line="360" w:lineRule="auto"/>
        <w:rPr>
          <w:kern w:val="24"/>
          <w:sz w:val="20"/>
          <w:szCs w:val="20"/>
        </w:rPr>
      </w:pPr>
      <w:r>
        <w:rPr>
          <w:kern w:val="24"/>
          <w:sz w:val="20"/>
          <w:szCs w:val="20"/>
        </w:rPr>
        <w:t>Rebecca Schlag</w:t>
      </w:r>
    </w:p>
    <w:p w14:paraId="53EF5F64" w14:textId="797FA55E" w:rsidR="00EE3556" w:rsidRPr="00A61C15" w:rsidRDefault="00EE3556" w:rsidP="00EE3556">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212B52BA" w14:textId="164B7D5E" w:rsidR="00EE3556" w:rsidRPr="00A61C15" w:rsidRDefault="00EE3556" w:rsidP="00EE3556">
      <w:pPr>
        <w:spacing w:line="360" w:lineRule="auto"/>
        <w:rPr>
          <w:kern w:val="24"/>
          <w:sz w:val="20"/>
          <w:szCs w:val="20"/>
        </w:rPr>
      </w:pPr>
      <w:r w:rsidRPr="00A61C15">
        <w:rPr>
          <w:kern w:val="24"/>
          <w:sz w:val="20"/>
          <w:szCs w:val="20"/>
        </w:rPr>
        <w:t xml:space="preserve">E-Mail: </w:t>
      </w:r>
      <w:hyperlink r:id="rId12" w:history="1">
        <w:r w:rsidRPr="004D5A8E">
          <w:rPr>
            <w:rStyle w:val="Hyperlink"/>
            <w:kern w:val="24"/>
            <w:sz w:val="20"/>
            <w:szCs w:val="20"/>
          </w:rPr>
          <w:t>Rebecca.Schlag@bfound.com</w:t>
        </w:r>
      </w:hyperlink>
      <w:r>
        <w:rPr>
          <w:kern w:val="24"/>
          <w:sz w:val="20"/>
          <w:szCs w:val="20"/>
        </w:rPr>
        <w:t xml:space="preserve"> </w:t>
      </w:r>
      <w:r w:rsidRPr="00A61C15">
        <w:rPr>
          <w:kern w:val="24"/>
          <w:sz w:val="20"/>
          <w:szCs w:val="20"/>
        </w:rPr>
        <w:t>• www</w:t>
      </w:r>
      <w:r>
        <w:rPr>
          <w:kern w:val="24"/>
          <w:sz w:val="20"/>
          <w:szCs w:val="20"/>
        </w:rPr>
        <w:t>.bfound</w:t>
      </w:r>
      <w:r w:rsidRPr="00A61C15">
        <w:rPr>
          <w:kern w:val="24"/>
          <w:sz w:val="20"/>
          <w:szCs w:val="20"/>
        </w:rPr>
        <w:t>.com</w:t>
      </w:r>
    </w:p>
    <w:p w14:paraId="2E6328D1" w14:textId="77777777" w:rsidR="00EE3556" w:rsidRPr="00A61C15" w:rsidRDefault="00EE3556" w:rsidP="00A61C15">
      <w:pPr>
        <w:spacing w:line="360" w:lineRule="auto"/>
        <w:rPr>
          <w:kern w:val="24"/>
          <w:sz w:val="20"/>
          <w:szCs w:val="20"/>
        </w:rPr>
      </w:pPr>
    </w:p>
    <w:p w14:paraId="0BBF222D" w14:textId="77777777" w:rsidR="00AD243B" w:rsidRPr="00A61C15" w:rsidRDefault="00AD243B" w:rsidP="00A61C15">
      <w:pPr>
        <w:suppressLineNumbers/>
        <w:spacing w:line="360" w:lineRule="auto"/>
        <w:ind w:right="-1"/>
        <w:rPr>
          <w:kern w:val="24"/>
          <w:sz w:val="20"/>
          <w:szCs w:val="20"/>
        </w:rPr>
      </w:pPr>
    </w:p>
    <w:bookmarkEnd w:id="0"/>
    <w:p w14:paraId="39FCEE6C" w14:textId="7622B419" w:rsidR="00EF63AF" w:rsidRPr="0073621E" w:rsidRDefault="00EF63AF" w:rsidP="00AD243B">
      <w:pPr>
        <w:pStyle w:val="BoilerPlate"/>
      </w:pPr>
    </w:p>
    <w:sectPr w:rsidR="00EF63AF" w:rsidRPr="0073621E" w:rsidSect="005F13E6">
      <w:headerReference w:type="default" r:id="rId13"/>
      <w:footerReference w:type="default" r:id="rId14"/>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41207" w14:textId="77777777" w:rsidR="005B4DAE" w:rsidRDefault="005B4DAE" w:rsidP="008205FF">
      <w:r>
        <w:separator/>
      </w:r>
    </w:p>
  </w:endnote>
  <w:endnote w:type="continuationSeparator" w:id="0">
    <w:p w14:paraId="7B1B306C" w14:textId="77777777" w:rsidR="005B4DAE" w:rsidRDefault="005B4DAE" w:rsidP="008205FF">
      <w:r>
        <w:continuationSeparator/>
      </w:r>
    </w:p>
  </w:endnote>
  <w:endnote w:type="continuationNotice" w:id="1">
    <w:p w14:paraId="55E1AD31" w14:textId="77777777" w:rsidR="005B4DAE" w:rsidRDefault="005B4DA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26A6D" w14:textId="77777777" w:rsidR="005B4DAE" w:rsidRDefault="005B4DAE" w:rsidP="008205FF">
      <w:r>
        <w:separator/>
      </w:r>
    </w:p>
  </w:footnote>
  <w:footnote w:type="continuationSeparator" w:id="0">
    <w:p w14:paraId="0F79EA86" w14:textId="77777777" w:rsidR="005B4DAE" w:rsidRDefault="005B4DAE" w:rsidP="008205FF">
      <w:r>
        <w:continuationSeparator/>
      </w:r>
    </w:p>
  </w:footnote>
  <w:footnote w:type="continuationNotice" w:id="1">
    <w:p w14:paraId="1259EFE1" w14:textId="77777777" w:rsidR="005B4DAE" w:rsidRDefault="005B4DA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3FE26FA0"/>
    <w:multiLevelType w:val="multilevel"/>
    <w:tmpl w:val="5AC0056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0B3178"/>
    <w:multiLevelType w:val="multilevel"/>
    <w:tmpl w:val="2B629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9524559">
    <w:abstractNumId w:val="0"/>
  </w:num>
  <w:num w:numId="2" w16cid:durableId="958226182">
    <w:abstractNumId w:val="9"/>
  </w:num>
  <w:num w:numId="3" w16cid:durableId="380179886">
    <w:abstractNumId w:val="1"/>
  </w:num>
  <w:num w:numId="4" w16cid:durableId="940185011">
    <w:abstractNumId w:val="15"/>
  </w:num>
  <w:num w:numId="5" w16cid:durableId="721176687">
    <w:abstractNumId w:val="12"/>
  </w:num>
  <w:num w:numId="6" w16cid:durableId="1882521896">
    <w:abstractNumId w:val="5"/>
  </w:num>
  <w:num w:numId="7" w16cid:durableId="1734615826">
    <w:abstractNumId w:val="6"/>
  </w:num>
  <w:num w:numId="8" w16cid:durableId="353845488">
    <w:abstractNumId w:val="7"/>
  </w:num>
  <w:num w:numId="9" w16cid:durableId="190002015">
    <w:abstractNumId w:val="19"/>
  </w:num>
  <w:num w:numId="10" w16cid:durableId="565411745">
    <w:abstractNumId w:val="18"/>
  </w:num>
  <w:num w:numId="11" w16cid:durableId="1885284745">
    <w:abstractNumId w:val="16"/>
  </w:num>
  <w:num w:numId="12" w16cid:durableId="128209485">
    <w:abstractNumId w:val="2"/>
  </w:num>
  <w:num w:numId="13" w16cid:durableId="1807309021">
    <w:abstractNumId w:val="4"/>
  </w:num>
  <w:num w:numId="14" w16cid:durableId="739055831">
    <w:abstractNumId w:val="17"/>
  </w:num>
  <w:num w:numId="15" w16cid:durableId="103113461">
    <w:abstractNumId w:val="11"/>
  </w:num>
  <w:num w:numId="16" w16cid:durableId="842166206">
    <w:abstractNumId w:val="3"/>
  </w:num>
  <w:num w:numId="17" w16cid:durableId="912277396">
    <w:abstractNumId w:val="20"/>
  </w:num>
  <w:num w:numId="18" w16cid:durableId="2014910348">
    <w:abstractNumId w:val="13"/>
  </w:num>
  <w:num w:numId="19" w16cid:durableId="2038312734">
    <w:abstractNumId w:val="8"/>
  </w:num>
  <w:num w:numId="20" w16cid:durableId="302657026">
    <w:abstractNumId w:val="10"/>
  </w:num>
  <w:num w:numId="21" w16cid:durableId="3755423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6F8"/>
    <w:rsid w:val="000043D4"/>
    <w:rsid w:val="00005A8C"/>
    <w:rsid w:val="00007EFE"/>
    <w:rsid w:val="00010118"/>
    <w:rsid w:val="0001107E"/>
    <w:rsid w:val="00011E2D"/>
    <w:rsid w:val="00013DA1"/>
    <w:rsid w:val="00020C4F"/>
    <w:rsid w:val="00020E0C"/>
    <w:rsid w:val="000215C4"/>
    <w:rsid w:val="00022130"/>
    <w:rsid w:val="0002357F"/>
    <w:rsid w:val="0002527C"/>
    <w:rsid w:val="00025E64"/>
    <w:rsid w:val="00026A69"/>
    <w:rsid w:val="00027977"/>
    <w:rsid w:val="000314FD"/>
    <w:rsid w:val="00031E69"/>
    <w:rsid w:val="00031ECB"/>
    <w:rsid w:val="00032EA0"/>
    <w:rsid w:val="000372A4"/>
    <w:rsid w:val="00037E7D"/>
    <w:rsid w:val="000402E2"/>
    <w:rsid w:val="00040729"/>
    <w:rsid w:val="00042492"/>
    <w:rsid w:val="000426A1"/>
    <w:rsid w:val="000435D5"/>
    <w:rsid w:val="00045B70"/>
    <w:rsid w:val="0004666C"/>
    <w:rsid w:val="00050434"/>
    <w:rsid w:val="000518A3"/>
    <w:rsid w:val="00051C91"/>
    <w:rsid w:val="000530B3"/>
    <w:rsid w:val="00053F2E"/>
    <w:rsid w:val="000562B9"/>
    <w:rsid w:val="00063480"/>
    <w:rsid w:val="0006571B"/>
    <w:rsid w:val="0007099F"/>
    <w:rsid w:val="00070ED3"/>
    <w:rsid w:val="000728DC"/>
    <w:rsid w:val="00075CCD"/>
    <w:rsid w:val="000779E8"/>
    <w:rsid w:val="00077ACF"/>
    <w:rsid w:val="00077F83"/>
    <w:rsid w:val="00082847"/>
    <w:rsid w:val="000830DB"/>
    <w:rsid w:val="0008336F"/>
    <w:rsid w:val="000838F9"/>
    <w:rsid w:val="00083FB7"/>
    <w:rsid w:val="00086D1F"/>
    <w:rsid w:val="000875B4"/>
    <w:rsid w:val="000902F1"/>
    <w:rsid w:val="00091FF6"/>
    <w:rsid w:val="000934D9"/>
    <w:rsid w:val="00094CBA"/>
    <w:rsid w:val="00097BF6"/>
    <w:rsid w:val="000A1369"/>
    <w:rsid w:val="000A2D43"/>
    <w:rsid w:val="000A2F3E"/>
    <w:rsid w:val="000A4981"/>
    <w:rsid w:val="000A68C0"/>
    <w:rsid w:val="000A6A48"/>
    <w:rsid w:val="000A7B06"/>
    <w:rsid w:val="000B2D8F"/>
    <w:rsid w:val="000B3394"/>
    <w:rsid w:val="000B50F2"/>
    <w:rsid w:val="000B75B4"/>
    <w:rsid w:val="000C008C"/>
    <w:rsid w:val="000C3E0E"/>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80A"/>
    <w:rsid w:val="000F4F44"/>
    <w:rsid w:val="000F66E0"/>
    <w:rsid w:val="000F6F63"/>
    <w:rsid w:val="000F722B"/>
    <w:rsid w:val="0010186A"/>
    <w:rsid w:val="00105E01"/>
    <w:rsid w:val="00106D19"/>
    <w:rsid w:val="0010707A"/>
    <w:rsid w:val="001079EB"/>
    <w:rsid w:val="00110F16"/>
    <w:rsid w:val="00113234"/>
    <w:rsid w:val="00113661"/>
    <w:rsid w:val="00113F4D"/>
    <w:rsid w:val="001149D4"/>
    <w:rsid w:val="00114DA4"/>
    <w:rsid w:val="00120844"/>
    <w:rsid w:val="001264B7"/>
    <w:rsid w:val="001277CF"/>
    <w:rsid w:val="00132054"/>
    <w:rsid w:val="00132CCC"/>
    <w:rsid w:val="00134173"/>
    <w:rsid w:val="0013493E"/>
    <w:rsid w:val="00134DF2"/>
    <w:rsid w:val="00135024"/>
    <w:rsid w:val="00135279"/>
    <w:rsid w:val="0013542A"/>
    <w:rsid w:val="0014168F"/>
    <w:rsid w:val="00141812"/>
    <w:rsid w:val="0014189F"/>
    <w:rsid w:val="00141EAA"/>
    <w:rsid w:val="00142C57"/>
    <w:rsid w:val="00143427"/>
    <w:rsid w:val="001463AB"/>
    <w:rsid w:val="00147EF9"/>
    <w:rsid w:val="00151582"/>
    <w:rsid w:val="001517AA"/>
    <w:rsid w:val="001528E7"/>
    <w:rsid w:val="0015636A"/>
    <w:rsid w:val="001618BD"/>
    <w:rsid w:val="001618FA"/>
    <w:rsid w:val="00162953"/>
    <w:rsid w:val="00163CB4"/>
    <w:rsid w:val="00164A6C"/>
    <w:rsid w:val="0016744E"/>
    <w:rsid w:val="00167D92"/>
    <w:rsid w:val="00173C67"/>
    <w:rsid w:val="001740A4"/>
    <w:rsid w:val="00175702"/>
    <w:rsid w:val="00176852"/>
    <w:rsid w:val="001822D3"/>
    <w:rsid w:val="0018282C"/>
    <w:rsid w:val="00183C18"/>
    <w:rsid w:val="00184F3D"/>
    <w:rsid w:val="0018504A"/>
    <w:rsid w:val="001865DD"/>
    <w:rsid w:val="00187501"/>
    <w:rsid w:val="001901AB"/>
    <w:rsid w:val="00193B8F"/>
    <w:rsid w:val="00195CCD"/>
    <w:rsid w:val="00195E10"/>
    <w:rsid w:val="0019697B"/>
    <w:rsid w:val="00197DD3"/>
    <w:rsid w:val="001A070D"/>
    <w:rsid w:val="001A1B20"/>
    <w:rsid w:val="001A1DD0"/>
    <w:rsid w:val="001A454C"/>
    <w:rsid w:val="001A4B3C"/>
    <w:rsid w:val="001A5003"/>
    <w:rsid w:val="001A6A8F"/>
    <w:rsid w:val="001A71A8"/>
    <w:rsid w:val="001A76BE"/>
    <w:rsid w:val="001B1518"/>
    <w:rsid w:val="001B17DC"/>
    <w:rsid w:val="001B1B7B"/>
    <w:rsid w:val="001B5512"/>
    <w:rsid w:val="001B5E20"/>
    <w:rsid w:val="001B600A"/>
    <w:rsid w:val="001C2C32"/>
    <w:rsid w:val="001C3E6E"/>
    <w:rsid w:val="001C4C03"/>
    <w:rsid w:val="001C58DA"/>
    <w:rsid w:val="001C62DE"/>
    <w:rsid w:val="001C6B92"/>
    <w:rsid w:val="001D002F"/>
    <w:rsid w:val="001D1AF8"/>
    <w:rsid w:val="001D27AC"/>
    <w:rsid w:val="001D32D9"/>
    <w:rsid w:val="001D4BE4"/>
    <w:rsid w:val="001D7077"/>
    <w:rsid w:val="001E00ED"/>
    <w:rsid w:val="001E1747"/>
    <w:rsid w:val="001E226F"/>
    <w:rsid w:val="001E2DBE"/>
    <w:rsid w:val="001E498C"/>
    <w:rsid w:val="001E4B15"/>
    <w:rsid w:val="001F03A9"/>
    <w:rsid w:val="001F0C79"/>
    <w:rsid w:val="001F111D"/>
    <w:rsid w:val="001F28BA"/>
    <w:rsid w:val="001F2B48"/>
    <w:rsid w:val="001F2B59"/>
    <w:rsid w:val="001F36DF"/>
    <w:rsid w:val="001F4CC9"/>
    <w:rsid w:val="001F4EBC"/>
    <w:rsid w:val="001F6204"/>
    <w:rsid w:val="001F6548"/>
    <w:rsid w:val="001F6A9F"/>
    <w:rsid w:val="001F6C83"/>
    <w:rsid w:val="001F7FC5"/>
    <w:rsid w:val="002007A5"/>
    <w:rsid w:val="00201C85"/>
    <w:rsid w:val="0020215E"/>
    <w:rsid w:val="00203923"/>
    <w:rsid w:val="002055C4"/>
    <w:rsid w:val="002060D2"/>
    <w:rsid w:val="002107C8"/>
    <w:rsid w:val="002110C4"/>
    <w:rsid w:val="00211D6A"/>
    <w:rsid w:val="00216D4F"/>
    <w:rsid w:val="00216F61"/>
    <w:rsid w:val="00220801"/>
    <w:rsid w:val="00220F8B"/>
    <w:rsid w:val="00221308"/>
    <w:rsid w:val="00222965"/>
    <w:rsid w:val="002232AF"/>
    <w:rsid w:val="00223624"/>
    <w:rsid w:val="00224162"/>
    <w:rsid w:val="0022582A"/>
    <w:rsid w:val="00225DE3"/>
    <w:rsid w:val="002274B9"/>
    <w:rsid w:val="0022799B"/>
    <w:rsid w:val="002303FE"/>
    <w:rsid w:val="00230B95"/>
    <w:rsid w:val="0023244F"/>
    <w:rsid w:val="002344E3"/>
    <w:rsid w:val="00235AF3"/>
    <w:rsid w:val="002421AD"/>
    <w:rsid w:val="0024489E"/>
    <w:rsid w:val="00245A57"/>
    <w:rsid w:val="002518AA"/>
    <w:rsid w:val="0025516A"/>
    <w:rsid w:val="00256C21"/>
    <w:rsid w:val="00257032"/>
    <w:rsid w:val="00257A52"/>
    <w:rsid w:val="00261053"/>
    <w:rsid w:val="0026489C"/>
    <w:rsid w:val="0026572B"/>
    <w:rsid w:val="002673B0"/>
    <w:rsid w:val="002675B5"/>
    <w:rsid w:val="002704EF"/>
    <w:rsid w:val="00276E6F"/>
    <w:rsid w:val="00281972"/>
    <w:rsid w:val="00281E7E"/>
    <w:rsid w:val="00282665"/>
    <w:rsid w:val="00284CC6"/>
    <w:rsid w:val="002938DD"/>
    <w:rsid w:val="00296AC3"/>
    <w:rsid w:val="00296F70"/>
    <w:rsid w:val="00297BF0"/>
    <w:rsid w:val="002A2607"/>
    <w:rsid w:val="002A411B"/>
    <w:rsid w:val="002A4179"/>
    <w:rsid w:val="002A50C7"/>
    <w:rsid w:val="002A6DEE"/>
    <w:rsid w:val="002A7554"/>
    <w:rsid w:val="002A772B"/>
    <w:rsid w:val="002B18D6"/>
    <w:rsid w:val="002B20DB"/>
    <w:rsid w:val="002B2569"/>
    <w:rsid w:val="002B2747"/>
    <w:rsid w:val="002B3826"/>
    <w:rsid w:val="002B608D"/>
    <w:rsid w:val="002B6651"/>
    <w:rsid w:val="002B7A46"/>
    <w:rsid w:val="002C2792"/>
    <w:rsid w:val="002C28D0"/>
    <w:rsid w:val="002C3418"/>
    <w:rsid w:val="002C361E"/>
    <w:rsid w:val="002C366D"/>
    <w:rsid w:val="002C4D40"/>
    <w:rsid w:val="002C54F0"/>
    <w:rsid w:val="002C5A76"/>
    <w:rsid w:val="002C76E6"/>
    <w:rsid w:val="002C7C68"/>
    <w:rsid w:val="002C7E90"/>
    <w:rsid w:val="002D0E40"/>
    <w:rsid w:val="002D1845"/>
    <w:rsid w:val="002D571E"/>
    <w:rsid w:val="002D73A9"/>
    <w:rsid w:val="002E2022"/>
    <w:rsid w:val="002E68B1"/>
    <w:rsid w:val="002F02A3"/>
    <w:rsid w:val="002F080B"/>
    <w:rsid w:val="002F31F1"/>
    <w:rsid w:val="002F4925"/>
    <w:rsid w:val="002F584D"/>
    <w:rsid w:val="002F5A90"/>
    <w:rsid w:val="0030085C"/>
    <w:rsid w:val="00300DAD"/>
    <w:rsid w:val="003012B9"/>
    <w:rsid w:val="0030446C"/>
    <w:rsid w:val="003051BA"/>
    <w:rsid w:val="00305A76"/>
    <w:rsid w:val="003068AA"/>
    <w:rsid w:val="00307848"/>
    <w:rsid w:val="00310D9E"/>
    <w:rsid w:val="00310F1F"/>
    <w:rsid w:val="0031151A"/>
    <w:rsid w:val="003117E9"/>
    <w:rsid w:val="00312B71"/>
    <w:rsid w:val="00312E84"/>
    <w:rsid w:val="003133E4"/>
    <w:rsid w:val="003149FF"/>
    <w:rsid w:val="00314D19"/>
    <w:rsid w:val="00315B98"/>
    <w:rsid w:val="00315DED"/>
    <w:rsid w:val="003207CC"/>
    <w:rsid w:val="00322099"/>
    <w:rsid w:val="0032210B"/>
    <w:rsid w:val="003239AA"/>
    <w:rsid w:val="00323F14"/>
    <w:rsid w:val="00324251"/>
    <w:rsid w:val="0032585C"/>
    <w:rsid w:val="00326F3D"/>
    <w:rsid w:val="00327989"/>
    <w:rsid w:val="00327EE1"/>
    <w:rsid w:val="003308FD"/>
    <w:rsid w:val="00330A02"/>
    <w:rsid w:val="0033626D"/>
    <w:rsid w:val="0033656B"/>
    <w:rsid w:val="00341815"/>
    <w:rsid w:val="00343022"/>
    <w:rsid w:val="00343E9A"/>
    <w:rsid w:val="00343FDC"/>
    <w:rsid w:val="00347569"/>
    <w:rsid w:val="00347812"/>
    <w:rsid w:val="003527A9"/>
    <w:rsid w:val="00354F63"/>
    <w:rsid w:val="0035532C"/>
    <w:rsid w:val="0036058A"/>
    <w:rsid w:val="003608F5"/>
    <w:rsid w:val="003612D5"/>
    <w:rsid w:val="003614A4"/>
    <w:rsid w:val="00361EBC"/>
    <w:rsid w:val="00362658"/>
    <w:rsid w:val="00362F98"/>
    <w:rsid w:val="00367882"/>
    <w:rsid w:val="00372F17"/>
    <w:rsid w:val="003744FC"/>
    <w:rsid w:val="00375240"/>
    <w:rsid w:val="003760D2"/>
    <w:rsid w:val="00376203"/>
    <w:rsid w:val="00377F90"/>
    <w:rsid w:val="00380742"/>
    <w:rsid w:val="00383B43"/>
    <w:rsid w:val="00384C84"/>
    <w:rsid w:val="00385B4E"/>
    <w:rsid w:val="00386141"/>
    <w:rsid w:val="00386923"/>
    <w:rsid w:val="00387609"/>
    <w:rsid w:val="003949B5"/>
    <w:rsid w:val="0039701B"/>
    <w:rsid w:val="00397949"/>
    <w:rsid w:val="00397CE3"/>
    <w:rsid w:val="00397D33"/>
    <w:rsid w:val="003A0256"/>
    <w:rsid w:val="003A3B24"/>
    <w:rsid w:val="003A595C"/>
    <w:rsid w:val="003A5F42"/>
    <w:rsid w:val="003B0C8A"/>
    <w:rsid w:val="003B1070"/>
    <w:rsid w:val="003B186C"/>
    <w:rsid w:val="003B3DF2"/>
    <w:rsid w:val="003B660E"/>
    <w:rsid w:val="003B6A25"/>
    <w:rsid w:val="003C354A"/>
    <w:rsid w:val="003C477A"/>
    <w:rsid w:val="003C4DA0"/>
    <w:rsid w:val="003C4FDA"/>
    <w:rsid w:val="003C5500"/>
    <w:rsid w:val="003C5CFA"/>
    <w:rsid w:val="003C632D"/>
    <w:rsid w:val="003C6FA5"/>
    <w:rsid w:val="003D484D"/>
    <w:rsid w:val="003D4B88"/>
    <w:rsid w:val="003E00CF"/>
    <w:rsid w:val="003E367B"/>
    <w:rsid w:val="003E3D59"/>
    <w:rsid w:val="003F035E"/>
    <w:rsid w:val="003F0FA1"/>
    <w:rsid w:val="003F2F76"/>
    <w:rsid w:val="003F4D36"/>
    <w:rsid w:val="003F5559"/>
    <w:rsid w:val="003F58D6"/>
    <w:rsid w:val="003F6B6F"/>
    <w:rsid w:val="004028DA"/>
    <w:rsid w:val="00403A56"/>
    <w:rsid w:val="00412F7D"/>
    <w:rsid w:val="004209B3"/>
    <w:rsid w:val="00420BAC"/>
    <w:rsid w:val="00422C70"/>
    <w:rsid w:val="004239EA"/>
    <w:rsid w:val="00424D7A"/>
    <w:rsid w:val="00427456"/>
    <w:rsid w:val="00427DB5"/>
    <w:rsid w:val="00427F83"/>
    <w:rsid w:val="00430D48"/>
    <w:rsid w:val="00431283"/>
    <w:rsid w:val="004326B8"/>
    <w:rsid w:val="00434A72"/>
    <w:rsid w:val="00434A77"/>
    <w:rsid w:val="00436F77"/>
    <w:rsid w:val="004370D7"/>
    <w:rsid w:val="004421D3"/>
    <w:rsid w:val="00442434"/>
    <w:rsid w:val="00442F3B"/>
    <w:rsid w:val="004453E5"/>
    <w:rsid w:val="004459F2"/>
    <w:rsid w:val="0044652A"/>
    <w:rsid w:val="00446629"/>
    <w:rsid w:val="00446C40"/>
    <w:rsid w:val="0044708C"/>
    <w:rsid w:val="00451634"/>
    <w:rsid w:val="00451953"/>
    <w:rsid w:val="0045277E"/>
    <w:rsid w:val="00455585"/>
    <w:rsid w:val="00456790"/>
    <w:rsid w:val="00457FED"/>
    <w:rsid w:val="00460D24"/>
    <w:rsid w:val="0046144A"/>
    <w:rsid w:val="0046435D"/>
    <w:rsid w:val="00464FAA"/>
    <w:rsid w:val="00465CB5"/>
    <w:rsid w:val="00466684"/>
    <w:rsid w:val="00473C79"/>
    <w:rsid w:val="00474FB4"/>
    <w:rsid w:val="0047510A"/>
    <w:rsid w:val="00475E0B"/>
    <w:rsid w:val="00477D22"/>
    <w:rsid w:val="00482F74"/>
    <w:rsid w:val="00483D3C"/>
    <w:rsid w:val="00484294"/>
    <w:rsid w:val="004879FC"/>
    <w:rsid w:val="00487D59"/>
    <w:rsid w:val="00491DFF"/>
    <w:rsid w:val="00493655"/>
    <w:rsid w:val="00494230"/>
    <w:rsid w:val="004943EF"/>
    <w:rsid w:val="00497212"/>
    <w:rsid w:val="004977A4"/>
    <w:rsid w:val="004979A7"/>
    <w:rsid w:val="004A196F"/>
    <w:rsid w:val="004A1A4A"/>
    <w:rsid w:val="004A2189"/>
    <w:rsid w:val="004A28AA"/>
    <w:rsid w:val="004A2DFC"/>
    <w:rsid w:val="004A55DF"/>
    <w:rsid w:val="004B21CA"/>
    <w:rsid w:val="004B2C15"/>
    <w:rsid w:val="004B2EFD"/>
    <w:rsid w:val="004B3AAF"/>
    <w:rsid w:val="004B3B21"/>
    <w:rsid w:val="004B43B8"/>
    <w:rsid w:val="004B5CCF"/>
    <w:rsid w:val="004B7310"/>
    <w:rsid w:val="004C073B"/>
    <w:rsid w:val="004C082B"/>
    <w:rsid w:val="004C62EF"/>
    <w:rsid w:val="004C6EE3"/>
    <w:rsid w:val="004C79D8"/>
    <w:rsid w:val="004C7DBF"/>
    <w:rsid w:val="004D0EC6"/>
    <w:rsid w:val="004D1B33"/>
    <w:rsid w:val="004D1CE2"/>
    <w:rsid w:val="004D37E8"/>
    <w:rsid w:val="004D657F"/>
    <w:rsid w:val="004E1301"/>
    <w:rsid w:val="004E1B81"/>
    <w:rsid w:val="004E21B2"/>
    <w:rsid w:val="004E3197"/>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06B0C"/>
    <w:rsid w:val="005158BC"/>
    <w:rsid w:val="00517E83"/>
    <w:rsid w:val="00523086"/>
    <w:rsid w:val="00524022"/>
    <w:rsid w:val="005247F5"/>
    <w:rsid w:val="005252AD"/>
    <w:rsid w:val="00527575"/>
    <w:rsid w:val="0053381D"/>
    <w:rsid w:val="00536A0A"/>
    <w:rsid w:val="0053762E"/>
    <w:rsid w:val="00537AB2"/>
    <w:rsid w:val="005407AA"/>
    <w:rsid w:val="005412EA"/>
    <w:rsid w:val="00541644"/>
    <w:rsid w:val="0054218D"/>
    <w:rsid w:val="0054282E"/>
    <w:rsid w:val="0054324D"/>
    <w:rsid w:val="00544731"/>
    <w:rsid w:val="00544A56"/>
    <w:rsid w:val="00546086"/>
    <w:rsid w:val="005465F1"/>
    <w:rsid w:val="00546A35"/>
    <w:rsid w:val="00546BB2"/>
    <w:rsid w:val="0055085E"/>
    <w:rsid w:val="00550C73"/>
    <w:rsid w:val="00555C87"/>
    <w:rsid w:val="005566F4"/>
    <w:rsid w:val="00556ED8"/>
    <w:rsid w:val="0056114F"/>
    <w:rsid w:val="00561C34"/>
    <w:rsid w:val="00566AE5"/>
    <w:rsid w:val="0056787B"/>
    <w:rsid w:val="00571562"/>
    <w:rsid w:val="005718BC"/>
    <w:rsid w:val="0057236E"/>
    <w:rsid w:val="005726FB"/>
    <w:rsid w:val="00574985"/>
    <w:rsid w:val="00577567"/>
    <w:rsid w:val="00577BB1"/>
    <w:rsid w:val="00580B9C"/>
    <w:rsid w:val="00580D9B"/>
    <w:rsid w:val="00582114"/>
    <w:rsid w:val="00582FBE"/>
    <w:rsid w:val="00583C3C"/>
    <w:rsid w:val="0058469C"/>
    <w:rsid w:val="005849D8"/>
    <w:rsid w:val="00585B3D"/>
    <w:rsid w:val="005914D3"/>
    <w:rsid w:val="00591B1F"/>
    <w:rsid w:val="00591C17"/>
    <w:rsid w:val="00591D08"/>
    <w:rsid w:val="0059247A"/>
    <w:rsid w:val="00594C13"/>
    <w:rsid w:val="00594FDE"/>
    <w:rsid w:val="005A1415"/>
    <w:rsid w:val="005A7164"/>
    <w:rsid w:val="005B153E"/>
    <w:rsid w:val="005B3E17"/>
    <w:rsid w:val="005B4DAE"/>
    <w:rsid w:val="005B58EE"/>
    <w:rsid w:val="005B63C3"/>
    <w:rsid w:val="005B6E92"/>
    <w:rsid w:val="005C1709"/>
    <w:rsid w:val="005C176A"/>
    <w:rsid w:val="005C2405"/>
    <w:rsid w:val="005C3B2E"/>
    <w:rsid w:val="005C6BC9"/>
    <w:rsid w:val="005C6EB9"/>
    <w:rsid w:val="005C7A5E"/>
    <w:rsid w:val="005D2AC2"/>
    <w:rsid w:val="005D6BF0"/>
    <w:rsid w:val="005D70CB"/>
    <w:rsid w:val="005D7F9E"/>
    <w:rsid w:val="005E06F2"/>
    <w:rsid w:val="005E2596"/>
    <w:rsid w:val="005E2F2C"/>
    <w:rsid w:val="005E3E64"/>
    <w:rsid w:val="005E523C"/>
    <w:rsid w:val="005E7D4B"/>
    <w:rsid w:val="005F034F"/>
    <w:rsid w:val="005F13E6"/>
    <w:rsid w:val="005F7492"/>
    <w:rsid w:val="00601014"/>
    <w:rsid w:val="006015AA"/>
    <w:rsid w:val="00604883"/>
    <w:rsid w:val="00604B50"/>
    <w:rsid w:val="00604D32"/>
    <w:rsid w:val="00604D63"/>
    <w:rsid w:val="006063D3"/>
    <w:rsid w:val="00607C92"/>
    <w:rsid w:val="00612268"/>
    <w:rsid w:val="006126CC"/>
    <w:rsid w:val="006134EC"/>
    <w:rsid w:val="00615DE7"/>
    <w:rsid w:val="00616797"/>
    <w:rsid w:val="00616AC5"/>
    <w:rsid w:val="006177A8"/>
    <w:rsid w:val="006229AB"/>
    <w:rsid w:val="006240D0"/>
    <w:rsid w:val="006256FF"/>
    <w:rsid w:val="00626174"/>
    <w:rsid w:val="00627143"/>
    <w:rsid w:val="00631F77"/>
    <w:rsid w:val="006332A8"/>
    <w:rsid w:val="0063363F"/>
    <w:rsid w:val="0063478B"/>
    <w:rsid w:val="00636944"/>
    <w:rsid w:val="006378DA"/>
    <w:rsid w:val="006506FD"/>
    <w:rsid w:val="00654B76"/>
    <w:rsid w:val="00655A20"/>
    <w:rsid w:val="00656603"/>
    <w:rsid w:val="00656A46"/>
    <w:rsid w:val="00657347"/>
    <w:rsid w:val="006579E2"/>
    <w:rsid w:val="00657B6D"/>
    <w:rsid w:val="00660D8F"/>
    <w:rsid w:val="0066204B"/>
    <w:rsid w:val="006622B8"/>
    <w:rsid w:val="00664415"/>
    <w:rsid w:val="00667EE2"/>
    <w:rsid w:val="00670B02"/>
    <w:rsid w:val="00670B6A"/>
    <w:rsid w:val="006716F4"/>
    <w:rsid w:val="006718BD"/>
    <w:rsid w:val="00673190"/>
    <w:rsid w:val="00674224"/>
    <w:rsid w:val="0067599B"/>
    <w:rsid w:val="00676423"/>
    <w:rsid w:val="006805F6"/>
    <w:rsid w:val="00680F49"/>
    <w:rsid w:val="006825B6"/>
    <w:rsid w:val="006908C8"/>
    <w:rsid w:val="00690CFC"/>
    <w:rsid w:val="00693174"/>
    <w:rsid w:val="006945C6"/>
    <w:rsid w:val="00696667"/>
    <w:rsid w:val="006970ED"/>
    <w:rsid w:val="006976BA"/>
    <w:rsid w:val="006A1F6C"/>
    <w:rsid w:val="006A6FCA"/>
    <w:rsid w:val="006A716E"/>
    <w:rsid w:val="006B125F"/>
    <w:rsid w:val="006B18F1"/>
    <w:rsid w:val="006B2537"/>
    <w:rsid w:val="006B2621"/>
    <w:rsid w:val="006B2DFD"/>
    <w:rsid w:val="006B4DFB"/>
    <w:rsid w:val="006B4F31"/>
    <w:rsid w:val="006B725E"/>
    <w:rsid w:val="006B7ACE"/>
    <w:rsid w:val="006C1107"/>
    <w:rsid w:val="006C3C64"/>
    <w:rsid w:val="006C55D6"/>
    <w:rsid w:val="006C55DE"/>
    <w:rsid w:val="006C6DA7"/>
    <w:rsid w:val="006C708B"/>
    <w:rsid w:val="006D2970"/>
    <w:rsid w:val="006D2B9D"/>
    <w:rsid w:val="006D67EA"/>
    <w:rsid w:val="006D6C4F"/>
    <w:rsid w:val="006E10DB"/>
    <w:rsid w:val="006E6454"/>
    <w:rsid w:val="006E6663"/>
    <w:rsid w:val="006F0A88"/>
    <w:rsid w:val="006F27F6"/>
    <w:rsid w:val="006F31F8"/>
    <w:rsid w:val="006F4662"/>
    <w:rsid w:val="006F4895"/>
    <w:rsid w:val="006F50D3"/>
    <w:rsid w:val="006F5332"/>
    <w:rsid w:val="00704008"/>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0443"/>
    <w:rsid w:val="0073107B"/>
    <w:rsid w:val="00734BCB"/>
    <w:rsid w:val="0073529F"/>
    <w:rsid w:val="0073621E"/>
    <w:rsid w:val="007405F7"/>
    <w:rsid w:val="00741215"/>
    <w:rsid w:val="00743EE7"/>
    <w:rsid w:val="007506C0"/>
    <w:rsid w:val="007515B7"/>
    <w:rsid w:val="007515D0"/>
    <w:rsid w:val="0075386F"/>
    <w:rsid w:val="00754CBC"/>
    <w:rsid w:val="00757F2E"/>
    <w:rsid w:val="007615AE"/>
    <w:rsid w:val="007620C6"/>
    <w:rsid w:val="00762533"/>
    <w:rsid w:val="00763150"/>
    <w:rsid w:val="00763B7A"/>
    <w:rsid w:val="0076572B"/>
    <w:rsid w:val="00766CEB"/>
    <w:rsid w:val="00767137"/>
    <w:rsid w:val="007675D7"/>
    <w:rsid w:val="00773D13"/>
    <w:rsid w:val="00774FA5"/>
    <w:rsid w:val="00777462"/>
    <w:rsid w:val="0077748E"/>
    <w:rsid w:val="0078013E"/>
    <w:rsid w:val="007806FA"/>
    <w:rsid w:val="00780B72"/>
    <w:rsid w:val="0078114B"/>
    <w:rsid w:val="00781C15"/>
    <w:rsid w:val="00781ED7"/>
    <w:rsid w:val="00785916"/>
    <w:rsid w:val="00795186"/>
    <w:rsid w:val="00795700"/>
    <w:rsid w:val="007975F8"/>
    <w:rsid w:val="007A002C"/>
    <w:rsid w:val="007A1A36"/>
    <w:rsid w:val="007A1DA3"/>
    <w:rsid w:val="007A271E"/>
    <w:rsid w:val="007A3030"/>
    <w:rsid w:val="007A4E23"/>
    <w:rsid w:val="007A7C2F"/>
    <w:rsid w:val="007B1387"/>
    <w:rsid w:val="007B3D08"/>
    <w:rsid w:val="007B61C1"/>
    <w:rsid w:val="007B6731"/>
    <w:rsid w:val="007B7163"/>
    <w:rsid w:val="007B790A"/>
    <w:rsid w:val="007C0FCE"/>
    <w:rsid w:val="007C1279"/>
    <w:rsid w:val="007C1503"/>
    <w:rsid w:val="007C5C61"/>
    <w:rsid w:val="007C75A5"/>
    <w:rsid w:val="007D41B3"/>
    <w:rsid w:val="007D463E"/>
    <w:rsid w:val="007D4CBE"/>
    <w:rsid w:val="007D50D4"/>
    <w:rsid w:val="007D51B2"/>
    <w:rsid w:val="007D5280"/>
    <w:rsid w:val="007D5CC8"/>
    <w:rsid w:val="007D6C80"/>
    <w:rsid w:val="007D7499"/>
    <w:rsid w:val="007D7515"/>
    <w:rsid w:val="007D7ACB"/>
    <w:rsid w:val="007E050A"/>
    <w:rsid w:val="007E0A69"/>
    <w:rsid w:val="007E1D34"/>
    <w:rsid w:val="007E48F9"/>
    <w:rsid w:val="007E4CE5"/>
    <w:rsid w:val="007E4D2A"/>
    <w:rsid w:val="007E544B"/>
    <w:rsid w:val="007F10EB"/>
    <w:rsid w:val="007F16A2"/>
    <w:rsid w:val="007F1983"/>
    <w:rsid w:val="007F1A50"/>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301EC"/>
    <w:rsid w:val="00832FB4"/>
    <w:rsid w:val="00833AE8"/>
    <w:rsid w:val="00840F60"/>
    <w:rsid w:val="00842292"/>
    <w:rsid w:val="008423C5"/>
    <w:rsid w:val="00842A66"/>
    <w:rsid w:val="00842A8E"/>
    <w:rsid w:val="0084370A"/>
    <w:rsid w:val="00847619"/>
    <w:rsid w:val="008501DA"/>
    <w:rsid w:val="00851501"/>
    <w:rsid w:val="0085296B"/>
    <w:rsid w:val="00852A00"/>
    <w:rsid w:val="0085383A"/>
    <w:rsid w:val="00854388"/>
    <w:rsid w:val="00855A44"/>
    <w:rsid w:val="00856AB7"/>
    <w:rsid w:val="00857B9E"/>
    <w:rsid w:val="0086252C"/>
    <w:rsid w:val="008629D2"/>
    <w:rsid w:val="00863C39"/>
    <w:rsid w:val="00866F24"/>
    <w:rsid w:val="008703E5"/>
    <w:rsid w:val="00870FED"/>
    <w:rsid w:val="008713C3"/>
    <w:rsid w:val="0087384A"/>
    <w:rsid w:val="00875782"/>
    <w:rsid w:val="00881180"/>
    <w:rsid w:val="00881AA7"/>
    <w:rsid w:val="00884013"/>
    <w:rsid w:val="0088483A"/>
    <w:rsid w:val="00884949"/>
    <w:rsid w:val="00885935"/>
    <w:rsid w:val="00885A38"/>
    <w:rsid w:val="00890553"/>
    <w:rsid w:val="00890AD2"/>
    <w:rsid w:val="0089127D"/>
    <w:rsid w:val="00893231"/>
    <w:rsid w:val="0089336E"/>
    <w:rsid w:val="00893C76"/>
    <w:rsid w:val="00894857"/>
    <w:rsid w:val="00895543"/>
    <w:rsid w:val="00896E5B"/>
    <w:rsid w:val="008974CF"/>
    <w:rsid w:val="008A40F8"/>
    <w:rsid w:val="008A514D"/>
    <w:rsid w:val="008A5B86"/>
    <w:rsid w:val="008B105E"/>
    <w:rsid w:val="008B106A"/>
    <w:rsid w:val="008B1ED2"/>
    <w:rsid w:val="008B2090"/>
    <w:rsid w:val="008B2301"/>
    <w:rsid w:val="008B42E0"/>
    <w:rsid w:val="008B642E"/>
    <w:rsid w:val="008C1CA8"/>
    <w:rsid w:val="008C2006"/>
    <w:rsid w:val="008C3547"/>
    <w:rsid w:val="008C392A"/>
    <w:rsid w:val="008C3A6E"/>
    <w:rsid w:val="008C43A4"/>
    <w:rsid w:val="008C5EAD"/>
    <w:rsid w:val="008C79CE"/>
    <w:rsid w:val="008C7D08"/>
    <w:rsid w:val="008C7ECD"/>
    <w:rsid w:val="008D06A6"/>
    <w:rsid w:val="008D0B74"/>
    <w:rsid w:val="008D2B60"/>
    <w:rsid w:val="008D480B"/>
    <w:rsid w:val="008D524B"/>
    <w:rsid w:val="008D53E7"/>
    <w:rsid w:val="008D5ED8"/>
    <w:rsid w:val="008D70D5"/>
    <w:rsid w:val="008E232B"/>
    <w:rsid w:val="008E3002"/>
    <w:rsid w:val="008E3ED2"/>
    <w:rsid w:val="008E4E14"/>
    <w:rsid w:val="008E6CB2"/>
    <w:rsid w:val="008F05E5"/>
    <w:rsid w:val="008F06A3"/>
    <w:rsid w:val="008F289D"/>
    <w:rsid w:val="008F4C9A"/>
    <w:rsid w:val="008F56FA"/>
    <w:rsid w:val="008F5CFB"/>
    <w:rsid w:val="008F666A"/>
    <w:rsid w:val="008F7AE2"/>
    <w:rsid w:val="008F7C42"/>
    <w:rsid w:val="008F7D68"/>
    <w:rsid w:val="009025F3"/>
    <w:rsid w:val="00902CDE"/>
    <w:rsid w:val="0090373E"/>
    <w:rsid w:val="00904942"/>
    <w:rsid w:val="009110D3"/>
    <w:rsid w:val="00911C70"/>
    <w:rsid w:val="0091497C"/>
    <w:rsid w:val="00914CCD"/>
    <w:rsid w:val="00916828"/>
    <w:rsid w:val="00917D92"/>
    <w:rsid w:val="00917DD6"/>
    <w:rsid w:val="00920E19"/>
    <w:rsid w:val="0092190F"/>
    <w:rsid w:val="00922C50"/>
    <w:rsid w:val="009258B0"/>
    <w:rsid w:val="00925C8A"/>
    <w:rsid w:val="00930F12"/>
    <w:rsid w:val="00932325"/>
    <w:rsid w:val="009323A5"/>
    <w:rsid w:val="00932A0F"/>
    <w:rsid w:val="00932E96"/>
    <w:rsid w:val="00933128"/>
    <w:rsid w:val="009349A2"/>
    <w:rsid w:val="00935EA4"/>
    <w:rsid w:val="00941348"/>
    <w:rsid w:val="00941BDE"/>
    <w:rsid w:val="00941E51"/>
    <w:rsid w:val="00943BFD"/>
    <w:rsid w:val="00944C74"/>
    <w:rsid w:val="0094760F"/>
    <w:rsid w:val="00947B6A"/>
    <w:rsid w:val="00950176"/>
    <w:rsid w:val="00951053"/>
    <w:rsid w:val="00952BAF"/>
    <w:rsid w:val="0095486A"/>
    <w:rsid w:val="00954B26"/>
    <w:rsid w:val="00955CB4"/>
    <w:rsid w:val="009622C0"/>
    <w:rsid w:val="009647FF"/>
    <w:rsid w:val="009669BB"/>
    <w:rsid w:val="00966BAE"/>
    <w:rsid w:val="00967FC0"/>
    <w:rsid w:val="0097390C"/>
    <w:rsid w:val="00974FF8"/>
    <w:rsid w:val="00975908"/>
    <w:rsid w:val="00976479"/>
    <w:rsid w:val="0097688A"/>
    <w:rsid w:val="00976BB9"/>
    <w:rsid w:val="009810CE"/>
    <w:rsid w:val="00981D0A"/>
    <w:rsid w:val="0098230B"/>
    <w:rsid w:val="00982A05"/>
    <w:rsid w:val="0098550A"/>
    <w:rsid w:val="009868C8"/>
    <w:rsid w:val="00986C23"/>
    <w:rsid w:val="00987995"/>
    <w:rsid w:val="009879A9"/>
    <w:rsid w:val="00993727"/>
    <w:rsid w:val="00994DA3"/>
    <w:rsid w:val="009974CB"/>
    <w:rsid w:val="00997C24"/>
    <w:rsid w:val="00997EF9"/>
    <w:rsid w:val="009A0090"/>
    <w:rsid w:val="009A00E8"/>
    <w:rsid w:val="009A0445"/>
    <w:rsid w:val="009A0CB9"/>
    <w:rsid w:val="009A120F"/>
    <w:rsid w:val="009A2D63"/>
    <w:rsid w:val="009A44B5"/>
    <w:rsid w:val="009A5A12"/>
    <w:rsid w:val="009A6F5A"/>
    <w:rsid w:val="009B0A0A"/>
    <w:rsid w:val="009B3346"/>
    <w:rsid w:val="009B4993"/>
    <w:rsid w:val="009B4E66"/>
    <w:rsid w:val="009C5E12"/>
    <w:rsid w:val="009C62D9"/>
    <w:rsid w:val="009C73EB"/>
    <w:rsid w:val="009C76A4"/>
    <w:rsid w:val="009D1288"/>
    <w:rsid w:val="009D157D"/>
    <w:rsid w:val="009D1994"/>
    <w:rsid w:val="009D2956"/>
    <w:rsid w:val="009D2C10"/>
    <w:rsid w:val="009D3514"/>
    <w:rsid w:val="009D53E7"/>
    <w:rsid w:val="009E087F"/>
    <w:rsid w:val="009E0A60"/>
    <w:rsid w:val="009E0DD4"/>
    <w:rsid w:val="009E1C05"/>
    <w:rsid w:val="009E1EED"/>
    <w:rsid w:val="009E2D2B"/>
    <w:rsid w:val="009E5810"/>
    <w:rsid w:val="009F1763"/>
    <w:rsid w:val="009F283C"/>
    <w:rsid w:val="009F7A00"/>
    <w:rsid w:val="00A021B8"/>
    <w:rsid w:val="00A0441A"/>
    <w:rsid w:val="00A047A6"/>
    <w:rsid w:val="00A064A9"/>
    <w:rsid w:val="00A06E33"/>
    <w:rsid w:val="00A071D4"/>
    <w:rsid w:val="00A123AB"/>
    <w:rsid w:val="00A12876"/>
    <w:rsid w:val="00A1296B"/>
    <w:rsid w:val="00A131F1"/>
    <w:rsid w:val="00A13CE0"/>
    <w:rsid w:val="00A15855"/>
    <w:rsid w:val="00A16377"/>
    <w:rsid w:val="00A174B3"/>
    <w:rsid w:val="00A2349A"/>
    <w:rsid w:val="00A23F04"/>
    <w:rsid w:val="00A25B73"/>
    <w:rsid w:val="00A26F9C"/>
    <w:rsid w:val="00A313C7"/>
    <w:rsid w:val="00A32E5E"/>
    <w:rsid w:val="00A33425"/>
    <w:rsid w:val="00A33E9F"/>
    <w:rsid w:val="00A35EBF"/>
    <w:rsid w:val="00A36285"/>
    <w:rsid w:val="00A409A0"/>
    <w:rsid w:val="00A438C3"/>
    <w:rsid w:val="00A46E21"/>
    <w:rsid w:val="00A516A1"/>
    <w:rsid w:val="00A52F27"/>
    <w:rsid w:val="00A54257"/>
    <w:rsid w:val="00A55AED"/>
    <w:rsid w:val="00A55C19"/>
    <w:rsid w:val="00A56BA9"/>
    <w:rsid w:val="00A570AB"/>
    <w:rsid w:val="00A578A7"/>
    <w:rsid w:val="00A61C15"/>
    <w:rsid w:val="00A6370C"/>
    <w:rsid w:val="00A65B66"/>
    <w:rsid w:val="00A661C0"/>
    <w:rsid w:val="00A7038D"/>
    <w:rsid w:val="00A715ED"/>
    <w:rsid w:val="00A73E0B"/>
    <w:rsid w:val="00A73E31"/>
    <w:rsid w:val="00A74502"/>
    <w:rsid w:val="00A745E5"/>
    <w:rsid w:val="00A76B2D"/>
    <w:rsid w:val="00A77810"/>
    <w:rsid w:val="00A8135B"/>
    <w:rsid w:val="00A84363"/>
    <w:rsid w:val="00A84AD0"/>
    <w:rsid w:val="00A854E4"/>
    <w:rsid w:val="00A86AB2"/>
    <w:rsid w:val="00A87C97"/>
    <w:rsid w:val="00A87E8B"/>
    <w:rsid w:val="00A90EFD"/>
    <w:rsid w:val="00A9100A"/>
    <w:rsid w:val="00A92A9F"/>
    <w:rsid w:val="00A93960"/>
    <w:rsid w:val="00A951CE"/>
    <w:rsid w:val="00AA21F9"/>
    <w:rsid w:val="00AA2F50"/>
    <w:rsid w:val="00AA3C7B"/>
    <w:rsid w:val="00AA4CED"/>
    <w:rsid w:val="00AA6B62"/>
    <w:rsid w:val="00AA7B08"/>
    <w:rsid w:val="00AB12A7"/>
    <w:rsid w:val="00AB2335"/>
    <w:rsid w:val="00AB55AB"/>
    <w:rsid w:val="00AB59F4"/>
    <w:rsid w:val="00AC0067"/>
    <w:rsid w:val="00AC1627"/>
    <w:rsid w:val="00AC1EBA"/>
    <w:rsid w:val="00AC70AF"/>
    <w:rsid w:val="00AD09C5"/>
    <w:rsid w:val="00AD145A"/>
    <w:rsid w:val="00AD243B"/>
    <w:rsid w:val="00AD4B2F"/>
    <w:rsid w:val="00AD4DCD"/>
    <w:rsid w:val="00AD5508"/>
    <w:rsid w:val="00AE470A"/>
    <w:rsid w:val="00AE6180"/>
    <w:rsid w:val="00AE6210"/>
    <w:rsid w:val="00AF2B6B"/>
    <w:rsid w:val="00AF3C08"/>
    <w:rsid w:val="00AF3F99"/>
    <w:rsid w:val="00AF4505"/>
    <w:rsid w:val="00AF61A8"/>
    <w:rsid w:val="00AF6E73"/>
    <w:rsid w:val="00B05925"/>
    <w:rsid w:val="00B06B4C"/>
    <w:rsid w:val="00B07310"/>
    <w:rsid w:val="00B103F0"/>
    <w:rsid w:val="00B11325"/>
    <w:rsid w:val="00B11D68"/>
    <w:rsid w:val="00B12AB1"/>
    <w:rsid w:val="00B13221"/>
    <w:rsid w:val="00B1650C"/>
    <w:rsid w:val="00B16A6C"/>
    <w:rsid w:val="00B20019"/>
    <w:rsid w:val="00B20520"/>
    <w:rsid w:val="00B21288"/>
    <w:rsid w:val="00B22496"/>
    <w:rsid w:val="00B224D5"/>
    <w:rsid w:val="00B224FC"/>
    <w:rsid w:val="00B22E36"/>
    <w:rsid w:val="00B24B66"/>
    <w:rsid w:val="00B2584F"/>
    <w:rsid w:val="00B27A11"/>
    <w:rsid w:val="00B3119D"/>
    <w:rsid w:val="00B3323F"/>
    <w:rsid w:val="00B33A6C"/>
    <w:rsid w:val="00B34F10"/>
    <w:rsid w:val="00B3591A"/>
    <w:rsid w:val="00B35B97"/>
    <w:rsid w:val="00B3607F"/>
    <w:rsid w:val="00B40178"/>
    <w:rsid w:val="00B40326"/>
    <w:rsid w:val="00B46BCB"/>
    <w:rsid w:val="00B47198"/>
    <w:rsid w:val="00B47BE4"/>
    <w:rsid w:val="00B51E53"/>
    <w:rsid w:val="00B52C5D"/>
    <w:rsid w:val="00B53B93"/>
    <w:rsid w:val="00B55C8F"/>
    <w:rsid w:val="00B55D0D"/>
    <w:rsid w:val="00B5728A"/>
    <w:rsid w:val="00B61A6B"/>
    <w:rsid w:val="00B61DF0"/>
    <w:rsid w:val="00B620C4"/>
    <w:rsid w:val="00B62265"/>
    <w:rsid w:val="00B62B69"/>
    <w:rsid w:val="00B63029"/>
    <w:rsid w:val="00B63BDC"/>
    <w:rsid w:val="00B672A1"/>
    <w:rsid w:val="00B74AE5"/>
    <w:rsid w:val="00B763C0"/>
    <w:rsid w:val="00B805B0"/>
    <w:rsid w:val="00B812B0"/>
    <w:rsid w:val="00B81B1D"/>
    <w:rsid w:val="00B8464D"/>
    <w:rsid w:val="00B87693"/>
    <w:rsid w:val="00B903D8"/>
    <w:rsid w:val="00B92B55"/>
    <w:rsid w:val="00B92C4A"/>
    <w:rsid w:val="00B93E90"/>
    <w:rsid w:val="00B97B9E"/>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D427A"/>
    <w:rsid w:val="00BD7E61"/>
    <w:rsid w:val="00BE06FE"/>
    <w:rsid w:val="00BE2CD2"/>
    <w:rsid w:val="00BE4271"/>
    <w:rsid w:val="00BF0CCA"/>
    <w:rsid w:val="00BF1917"/>
    <w:rsid w:val="00BF1FD5"/>
    <w:rsid w:val="00BF3A95"/>
    <w:rsid w:val="00BF4096"/>
    <w:rsid w:val="00BF474A"/>
    <w:rsid w:val="00BF4B8E"/>
    <w:rsid w:val="00BF5519"/>
    <w:rsid w:val="00BF6BB4"/>
    <w:rsid w:val="00BF74D1"/>
    <w:rsid w:val="00C014B8"/>
    <w:rsid w:val="00C01642"/>
    <w:rsid w:val="00C01E31"/>
    <w:rsid w:val="00C023DD"/>
    <w:rsid w:val="00C02D8B"/>
    <w:rsid w:val="00C03969"/>
    <w:rsid w:val="00C0477C"/>
    <w:rsid w:val="00C04CF4"/>
    <w:rsid w:val="00C05D06"/>
    <w:rsid w:val="00C05F5E"/>
    <w:rsid w:val="00C063FC"/>
    <w:rsid w:val="00C06DB2"/>
    <w:rsid w:val="00C07F19"/>
    <w:rsid w:val="00C101BE"/>
    <w:rsid w:val="00C1117B"/>
    <w:rsid w:val="00C11E40"/>
    <w:rsid w:val="00C13D0F"/>
    <w:rsid w:val="00C13DED"/>
    <w:rsid w:val="00C13EE4"/>
    <w:rsid w:val="00C17282"/>
    <w:rsid w:val="00C210A8"/>
    <w:rsid w:val="00C21430"/>
    <w:rsid w:val="00C22375"/>
    <w:rsid w:val="00C22604"/>
    <w:rsid w:val="00C22A05"/>
    <w:rsid w:val="00C245ED"/>
    <w:rsid w:val="00C25F77"/>
    <w:rsid w:val="00C25F89"/>
    <w:rsid w:val="00C26490"/>
    <w:rsid w:val="00C267C4"/>
    <w:rsid w:val="00C316EC"/>
    <w:rsid w:val="00C32642"/>
    <w:rsid w:val="00C3273E"/>
    <w:rsid w:val="00C34928"/>
    <w:rsid w:val="00C359CE"/>
    <w:rsid w:val="00C41EE3"/>
    <w:rsid w:val="00C424D9"/>
    <w:rsid w:val="00C42D19"/>
    <w:rsid w:val="00C42DBA"/>
    <w:rsid w:val="00C50649"/>
    <w:rsid w:val="00C512B2"/>
    <w:rsid w:val="00C514E1"/>
    <w:rsid w:val="00C54AA9"/>
    <w:rsid w:val="00C55A9B"/>
    <w:rsid w:val="00C576EF"/>
    <w:rsid w:val="00C6109C"/>
    <w:rsid w:val="00C6197D"/>
    <w:rsid w:val="00C629EC"/>
    <w:rsid w:val="00C63018"/>
    <w:rsid w:val="00C634B3"/>
    <w:rsid w:val="00C63ACE"/>
    <w:rsid w:val="00C6420A"/>
    <w:rsid w:val="00C64B50"/>
    <w:rsid w:val="00C65199"/>
    <w:rsid w:val="00C673E3"/>
    <w:rsid w:val="00C679A9"/>
    <w:rsid w:val="00C67E0B"/>
    <w:rsid w:val="00C710FD"/>
    <w:rsid w:val="00C749A0"/>
    <w:rsid w:val="00C75753"/>
    <w:rsid w:val="00C76435"/>
    <w:rsid w:val="00C76B8E"/>
    <w:rsid w:val="00C84B11"/>
    <w:rsid w:val="00C862CC"/>
    <w:rsid w:val="00C8691A"/>
    <w:rsid w:val="00C879AA"/>
    <w:rsid w:val="00C95607"/>
    <w:rsid w:val="00C97691"/>
    <w:rsid w:val="00C97994"/>
    <w:rsid w:val="00C97EA0"/>
    <w:rsid w:val="00CA0CE7"/>
    <w:rsid w:val="00CA1661"/>
    <w:rsid w:val="00CA22B9"/>
    <w:rsid w:val="00CA5F9A"/>
    <w:rsid w:val="00CB08D8"/>
    <w:rsid w:val="00CB0B83"/>
    <w:rsid w:val="00CB1671"/>
    <w:rsid w:val="00CB3DA8"/>
    <w:rsid w:val="00CB4130"/>
    <w:rsid w:val="00CB638F"/>
    <w:rsid w:val="00CB6EAC"/>
    <w:rsid w:val="00CB7ECC"/>
    <w:rsid w:val="00CC1518"/>
    <w:rsid w:val="00CC2CDB"/>
    <w:rsid w:val="00CC4F14"/>
    <w:rsid w:val="00CC5A24"/>
    <w:rsid w:val="00CC5B0A"/>
    <w:rsid w:val="00CC7417"/>
    <w:rsid w:val="00CD10D9"/>
    <w:rsid w:val="00CD1487"/>
    <w:rsid w:val="00CD2B1A"/>
    <w:rsid w:val="00CD2FCF"/>
    <w:rsid w:val="00CD6F57"/>
    <w:rsid w:val="00CD7757"/>
    <w:rsid w:val="00CE28C2"/>
    <w:rsid w:val="00CE3512"/>
    <w:rsid w:val="00CE40F1"/>
    <w:rsid w:val="00CE5ED9"/>
    <w:rsid w:val="00CE6F43"/>
    <w:rsid w:val="00CF1912"/>
    <w:rsid w:val="00CF4456"/>
    <w:rsid w:val="00CF56BA"/>
    <w:rsid w:val="00CF5AD4"/>
    <w:rsid w:val="00D006FC"/>
    <w:rsid w:val="00D01575"/>
    <w:rsid w:val="00D04A8A"/>
    <w:rsid w:val="00D06C60"/>
    <w:rsid w:val="00D0771C"/>
    <w:rsid w:val="00D078E8"/>
    <w:rsid w:val="00D10642"/>
    <w:rsid w:val="00D1174F"/>
    <w:rsid w:val="00D13254"/>
    <w:rsid w:val="00D1413E"/>
    <w:rsid w:val="00D14CD2"/>
    <w:rsid w:val="00D159D4"/>
    <w:rsid w:val="00D16D37"/>
    <w:rsid w:val="00D17F0F"/>
    <w:rsid w:val="00D2274B"/>
    <w:rsid w:val="00D2604A"/>
    <w:rsid w:val="00D271AB"/>
    <w:rsid w:val="00D2744F"/>
    <w:rsid w:val="00D3035B"/>
    <w:rsid w:val="00D3159D"/>
    <w:rsid w:val="00D317E8"/>
    <w:rsid w:val="00D3181D"/>
    <w:rsid w:val="00D33442"/>
    <w:rsid w:val="00D33B44"/>
    <w:rsid w:val="00D33F4D"/>
    <w:rsid w:val="00D3599E"/>
    <w:rsid w:val="00D35C23"/>
    <w:rsid w:val="00D4175C"/>
    <w:rsid w:val="00D4277B"/>
    <w:rsid w:val="00D45533"/>
    <w:rsid w:val="00D46D1D"/>
    <w:rsid w:val="00D47B53"/>
    <w:rsid w:val="00D47E81"/>
    <w:rsid w:val="00D504B5"/>
    <w:rsid w:val="00D504ED"/>
    <w:rsid w:val="00D51085"/>
    <w:rsid w:val="00D520EF"/>
    <w:rsid w:val="00D525AE"/>
    <w:rsid w:val="00D54E68"/>
    <w:rsid w:val="00D55DA8"/>
    <w:rsid w:val="00D5742A"/>
    <w:rsid w:val="00D60731"/>
    <w:rsid w:val="00D667A3"/>
    <w:rsid w:val="00D66C3D"/>
    <w:rsid w:val="00D705B3"/>
    <w:rsid w:val="00D709FE"/>
    <w:rsid w:val="00D70EE8"/>
    <w:rsid w:val="00D70F9D"/>
    <w:rsid w:val="00D719E6"/>
    <w:rsid w:val="00D73623"/>
    <w:rsid w:val="00D73E72"/>
    <w:rsid w:val="00D76700"/>
    <w:rsid w:val="00D77EF9"/>
    <w:rsid w:val="00D806D4"/>
    <w:rsid w:val="00D8125A"/>
    <w:rsid w:val="00D81EED"/>
    <w:rsid w:val="00D83F3C"/>
    <w:rsid w:val="00D84299"/>
    <w:rsid w:val="00D86503"/>
    <w:rsid w:val="00D86B21"/>
    <w:rsid w:val="00D8708E"/>
    <w:rsid w:val="00D922EC"/>
    <w:rsid w:val="00D95DD4"/>
    <w:rsid w:val="00D9749D"/>
    <w:rsid w:val="00D97C6B"/>
    <w:rsid w:val="00DA3654"/>
    <w:rsid w:val="00DA3A1E"/>
    <w:rsid w:val="00DA5124"/>
    <w:rsid w:val="00DA7900"/>
    <w:rsid w:val="00DA7BE1"/>
    <w:rsid w:val="00DB0A2D"/>
    <w:rsid w:val="00DB100A"/>
    <w:rsid w:val="00DB1190"/>
    <w:rsid w:val="00DB3DAA"/>
    <w:rsid w:val="00DB6CAD"/>
    <w:rsid w:val="00DC1383"/>
    <w:rsid w:val="00DC2CAD"/>
    <w:rsid w:val="00DC55BD"/>
    <w:rsid w:val="00DC6D0E"/>
    <w:rsid w:val="00DC754A"/>
    <w:rsid w:val="00DC79CC"/>
    <w:rsid w:val="00DD0457"/>
    <w:rsid w:val="00DD0D11"/>
    <w:rsid w:val="00DD16C1"/>
    <w:rsid w:val="00DD1AB1"/>
    <w:rsid w:val="00DD2A01"/>
    <w:rsid w:val="00DD58A7"/>
    <w:rsid w:val="00DD5A3D"/>
    <w:rsid w:val="00DD6A38"/>
    <w:rsid w:val="00DD6F88"/>
    <w:rsid w:val="00DD72EE"/>
    <w:rsid w:val="00DE0C07"/>
    <w:rsid w:val="00DE2715"/>
    <w:rsid w:val="00DE3D5D"/>
    <w:rsid w:val="00DE789E"/>
    <w:rsid w:val="00DF1D01"/>
    <w:rsid w:val="00DF269A"/>
    <w:rsid w:val="00E00ABF"/>
    <w:rsid w:val="00E0228E"/>
    <w:rsid w:val="00E03A59"/>
    <w:rsid w:val="00E03DB2"/>
    <w:rsid w:val="00E041B0"/>
    <w:rsid w:val="00E042CF"/>
    <w:rsid w:val="00E10051"/>
    <w:rsid w:val="00E10464"/>
    <w:rsid w:val="00E15F14"/>
    <w:rsid w:val="00E161A3"/>
    <w:rsid w:val="00E16C5E"/>
    <w:rsid w:val="00E175A0"/>
    <w:rsid w:val="00E17CAE"/>
    <w:rsid w:val="00E17DF4"/>
    <w:rsid w:val="00E20790"/>
    <w:rsid w:val="00E20FD6"/>
    <w:rsid w:val="00E228F9"/>
    <w:rsid w:val="00E235E5"/>
    <w:rsid w:val="00E24424"/>
    <w:rsid w:val="00E26A25"/>
    <w:rsid w:val="00E279E4"/>
    <w:rsid w:val="00E30E64"/>
    <w:rsid w:val="00E31694"/>
    <w:rsid w:val="00E319E4"/>
    <w:rsid w:val="00E3360D"/>
    <w:rsid w:val="00E34D6C"/>
    <w:rsid w:val="00E361DB"/>
    <w:rsid w:val="00E36D6C"/>
    <w:rsid w:val="00E37C19"/>
    <w:rsid w:val="00E407C1"/>
    <w:rsid w:val="00E40886"/>
    <w:rsid w:val="00E408F5"/>
    <w:rsid w:val="00E43162"/>
    <w:rsid w:val="00E432A3"/>
    <w:rsid w:val="00E43A4A"/>
    <w:rsid w:val="00E43F27"/>
    <w:rsid w:val="00E44AC7"/>
    <w:rsid w:val="00E4573A"/>
    <w:rsid w:val="00E47239"/>
    <w:rsid w:val="00E5069D"/>
    <w:rsid w:val="00E50F01"/>
    <w:rsid w:val="00E520C8"/>
    <w:rsid w:val="00E566BF"/>
    <w:rsid w:val="00E56CF2"/>
    <w:rsid w:val="00E60382"/>
    <w:rsid w:val="00E60B76"/>
    <w:rsid w:val="00E60E83"/>
    <w:rsid w:val="00E62757"/>
    <w:rsid w:val="00E678BE"/>
    <w:rsid w:val="00E70442"/>
    <w:rsid w:val="00E73F6B"/>
    <w:rsid w:val="00E752EA"/>
    <w:rsid w:val="00E774F6"/>
    <w:rsid w:val="00E77DE6"/>
    <w:rsid w:val="00E80337"/>
    <w:rsid w:val="00E8090F"/>
    <w:rsid w:val="00E820F4"/>
    <w:rsid w:val="00E83781"/>
    <w:rsid w:val="00E85039"/>
    <w:rsid w:val="00E859FD"/>
    <w:rsid w:val="00E86856"/>
    <w:rsid w:val="00E93CCE"/>
    <w:rsid w:val="00E9429E"/>
    <w:rsid w:val="00E95894"/>
    <w:rsid w:val="00EA04BA"/>
    <w:rsid w:val="00EA203B"/>
    <w:rsid w:val="00EA2BFC"/>
    <w:rsid w:val="00EA4833"/>
    <w:rsid w:val="00EA4F2F"/>
    <w:rsid w:val="00EA7CBA"/>
    <w:rsid w:val="00EB275E"/>
    <w:rsid w:val="00EB54D3"/>
    <w:rsid w:val="00EB6BAE"/>
    <w:rsid w:val="00EB6E63"/>
    <w:rsid w:val="00EC05BD"/>
    <w:rsid w:val="00EC0F88"/>
    <w:rsid w:val="00EC29F2"/>
    <w:rsid w:val="00EC5BE5"/>
    <w:rsid w:val="00ED1642"/>
    <w:rsid w:val="00ED1B2A"/>
    <w:rsid w:val="00ED501C"/>
    <w:rsid w:val="00ED5296"/>
    <w:rsid w:val="00ED7D31"/>
    <w:rsid w:val="00EE008B"/>
    <w:rsid w:val="00EE0AA4"/>
    <w:rsid w:val="00EE27B8"/>
    <w:rsid w:val="00EE3556"/>
    <w:rsid w:val="00EE7BD5"/>
    <w:rsid w:val="00EF0117"/>
    <w:rsid w:val="00EF0E9D"/>
    <w:rsid w:val="00EF280B"/>
    <w:rsid w:val="00EF34D9"/>
    <w:rsid w:val="00EF4EA7"/>
    <w:rsid w:val="00EF63AF"/>
    <w:rsid w:val="00EF66BF"/>
    <w:rsid w:val="00EF6F66"/>
    <w:rsid w:val="00EF76B5"/>
    <w:rsid w:val="00F00505"/>
    <w:rsid w:val="00F007DA"/>
    <w:rsid w:val="00F018C4"/>
    <w:rsid w:val="00F02CEE"/>
    <w:rsid w:val="00F03933"/>
    <w:rsid w:val="00F058EA"/>
    <w:rsid w:val="00F07D4A"/>
    <w:rsid w:val="00F11CE8"/>
    <w:rsid w:val="00F1459D"/>
    <w:rsid w:val="00F1527E"/>
    <w:rsid w:val="00F17A71"/>
    <w:rsid w:val="00F2133D"/>
    <w:rsid w:val="00F22507"/>
    <w:rsid w:val="00F22661"/>
    <w:rsid w:val="00F23219"/>
    <w:rsid w:val="00F25688"/>
    <w:rsid w:val="00F30FF6"/>
    <w:rsid w:val="00F3120B"/>
    <w:rsid w:val="00F31339"/>
    <w:rsid w:val="00F31416"/>
    <w:rsid w:val="00F32A11"/>
    <w:rsid w:val="00F32FC3"/>
    <w:rsid w:val="00F34A6B"/>
    <w:rsid w:val="00F35B39"/>
    <w:rsid w:val="00F35C28"/>
    <w:rsid w:val="00F35E7D"/>
    <w:rsid w:val="00F42117"/>
    <w:rsid w:val="00F42B25"/>
    <w:rsid w:val="00F42C5B"/>
    <w:rsid w:val="00F42F80"/>
    <w:rsid w:val="00F45A98"/>
    <w:rsid w:val="00F501F8"/>
    <w:rsid w:val="00F53CF3"/>
    <w:rsid w:val="00F53F17"/>
    <w:rsid w:val="00F549EB"/>
    <w:rsid w:val="00F57C1B"/>
    <w:rsid w:val="00F6114C"/>
    <w:rsid w:val="00F61C5E"/>
    <w:rsid w:val="00F63834"/>
    <w:rsid w:val="00F6461E"/>
    <w:rsid w:val="00F65850"/>
    <w:rsid w:val="00F66DDB"/>
    <w:rsid w:val="00F70457"/>
    <w:rsid w:val="00F713DE"/>
    <w:rsid w:val="00F719A3"/>
    <w:rsid w:val="00F72C24"/>
    <w:rsid w:val="00F73418"/>
    <w:rsid w:val="00F76E5C"/>
    <w:rsid w:val="00F8137C"/>
    <w:rsid w:val="00F8263E"/>
    <w:rsid w:val="00F85D1A"/>
    <w:rsid w:val="00F867F9"/>
    <w:rsid w:val="00F86962"/>
    <w:rsid w:val="00F9147A"/>
    <w:rsid w:val="00F93870"/>
    <w:rsid w:val="00F9414B"/>
    <w:rsid w:val="00F94BBB"/>
    <w:rsid w:val="00F96ADE"/>
    <w:rsid w:val="00F97B7F"/>
    <w:rsid w:val="00FA6DF4"/>
    <w:rsid w:val="00FB3D8A"/>
    <w:rsid w:val="00FB492A"/>
    <w:rsid w:val="00FB537A"/>
    <w:rsid w:val="00FB5DE3"/>
    <w:rsid w:val="00FB61E3"/>
    <w:rsid w:val="00FB6F89"/>
    <w:rsid w:val="00FB7652"/>
    <w:rsid w:val="00FC1977"/>
    <w:rsid w:val="00FC24B1"/>
    <w:rsid w:val="00FC2766"/>
    <w:rsid w:val="00FC462F"/>
    <w:rsid w:val="00FC4F25"/>
    <w:rsid w:val="00FC544B"/>
    <w:rsid w:val="00FC6C34"/>
    <w:rsid w:val="00FC79BD"/>
    <w:rsid w:val="00FC7D91"/>
    <w:rsid w:val="00FD02E9"/>
    <w:rsid w:val="00FD2645"/>
    <w:rsid w:val="00FD2955"/>
    <w:rsid w:val="00FD581C"/>
    <w:rsid w:val="00FE1C97"/>
    <w:rsid w:val="00FE42CD"/>
    <w:rsid w:val="00FE7A70"/>
    <w:rsid w:val="00FF1C84"/>
    <w:rsid w:val="00FF1DFF"/>
    <w:rsid w:val="00FF2512"/>
    <w:rsid w:val="00FF4E73"/>
    <w:rsid w:val="00FF6347"/>
    <w:rsid w:val="00FF655E"/>
    <w:rsid w:val="0241CB14"/>
    <w:rsid w:val="03EA771A"/>
    <w:rsid w:val="04F13718"/>
    <w:rsid w:val="063C4493"/>
    <w:rsid w:val="07874428"/>
    <w:rsid w:val="09C528A2"/>
    <w:rsid w:val="10BCBC35"/>
    <w:rsid w:val="119CBBD5"/>
    <w:rsid w:val="15B9A2F3"/>
    <w:rsid w:val="18F46411"/>
    <w:rsid w:val="1B514D03"/>
    <w:rsid w:val="1C02A16A"/>
    <w:rsid w:val="1E378C8A"/>
    <w:rsid w:val="217D43EF"/>
    <w:rsid w:val="259554F7"/>
    <w:rsid w:val="262DB05B"/>
    <w:rsid w:val="286AAD90"/>
    <w:rsid w:val="2B3CA646"/>
    <w:rsid w:val="2C226D8B"/>
    <w:rsid w:val="3290998F"/>
    <w:rsid w:val="342D55AB"/>
    <w:rsid w:val="3445C310"/>
    <w:rsid w:val="35DBDB5B"/>
    <w:rsid w:val="367294D8"/>
    <w:rsid w:val="37AD023F"/>
    <w:rsid w:val="45C07356"/>
    <w:rsid w:val="46E41A3A"/>
    <w:rsid w:val="54C4CB6E"/>
    <w:rsid w:val="5503F43E"/>
    <w:rsid w:val="555F9CE5"/>
    <w:rsid w:val="5878D148"/>
    <w:rsid w:val="59C50568"/>
    <w:rsid w:val="5C1D8EF5"/>
    <w:rsid w:val="5F517B8E"/>
    <w:rsid w:val="608DD1F1"/>
    <w:rsid w:val="6BEE63BB"/>
    <w:rsid w:val="6CE7DEAE"/>
    <w:rsid w:val="6D204A4E"/>
    <w:rsid w:val="6D27D482"/>
    <w:rsid w:val="74785D34"/>
    <w:rsid w:val="7556361F"/>
    <w:rsid w:val="7AE5B6D1"/>
    <w:rsid w:val="7AEB0557"/>
    <w:rsid w:val="7B61F44D"/>
    <w:rsid w:val="7BB6AEF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2B6B"/>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EE3556"/>
    <w:rPr>
      <w:color w:val="605E5C"/>
      <w:shd w:val="clear" w:color="auto" w:fill="E1DFDD"/>
    </w:rPr>
  </w:style>
  <w:style w:type="character" w:customStyle="1" w:styleId="cf01">
    <w:name w:val="cf01"/>
    <w:basedOn w:val="Absatz-Standardschriftart"/>
    <w:rsid w:val="005B63C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0252351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becca.Schlag@bfoun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C28E3F85-5D36-4E77-BF21-8B123A479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4783a32a-f1c2-464e-9d86-52b6d0d47efa"/>
    <ds:schemaRef ds:uri="http://schemas.microsoft.com/office/infopath/2007/PartnerControls"/>
    <ds:schemaRef ds:uri="http://schemas.openxmlformats.org/package/2006/metadata/core-propertie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5013</Characters>
  <Application>Microsoft Office Word</Application>
  <DocSecurity>0</DocSecurity>
  <Lines>41</Lines>
  <Paragraphs>11</Paragraphs>
  <ScaleCrop>false</ScaleCrop>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2024-07-11T12:07:00Z</dcterms:created>
  <dcterms:modified xsi:type="dcterms:W3CDTF">2024-08-07T05:25:00Z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