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19170A" w14:textId="77777777" w:rsidR="00450629" w:rsidRDefault="009A26C0" w:rsidP="00450629">
      <w:pPr>
        <w:spacing w:after="100" w:afterAutospacing="1" w:line="240" w:lineRule="auto"/>
        <w:jc w:val="center"/>
        <w:rPr>
          <w:b/>
          <w:bCs/>
        </w:rPr>
      </w:pPr>
      <w:r w:rsidRPr="001F6AEA">
        <w:rPr>
          <w:b/>
          <w:bCs/>
        </w:rPr>
        <w:t>EPG prevails once again in bidding competition</w:t>
      </w:r>
    </w:p>
    <w:p w14:paraId="7F6B9481" w14:textId="04EF583F" w:rsidR="009A26C0" w:rsidRPr="00450629" w:rsidRDefault="00067009" w:rsidP="00450629">
      <w:pPr>
        <w:spacing w:after="100" w:afterAutospacing="1" w:line="240" w:lineRule="auto"/>
        <w:jc w:val="center"/>
        <w:rPr>
          <w:b/>
          <w:bCs/>
          <w:sz w:val="44"/>
          <w:szCs w:val="44"/>
        </w:rPr>
      </w:pPr>
      <w:r w:rsidRPr="00450629">
        <w:rPr>
          <w:b/>
          <w:bCs/>
          <w:sz w:val="44"/>
          <w:szCs w:val="44"/>
        </w:rPr>
        <w:t>EPG</w:t>
      </w:r>
      <w:r w:rsidR="00467FED" w:rsidRPr="00450629">
        <w:rPr>
          <w:b/>
          <w:bCs/>
          <w:sz w:val="44"/>
          <w:szCs w:val="44"/>
        </w:rPr>
        <w:t xml:space="preserve"> provides </w:t>
      </w:r>
      <w:r w:rsidR="009A26C0" w:rsidRPr="00450629">
        <w:rPr>
          <w:b/>
          <w:bCs/>
          <w:sz w:val="44"/>
          <w:szCs w:val="44"/>
        </w:rPr>
        <w:t xml:space="preserve">billing management </w:t>
      </w:r>
      <w:r w:rsidRPr="00450629">
        <w:rPr>
          <w:b/>
          <w:bCs/>
          <w:sz w:val="44"/>
          <w:szCs w:val="44"/>
        </w:rPr>
        <w:t>solution to dnata</w:t>
      </w:r>
    </w:p>
    <w:p w14:paraId="0FDE8EB6" w14:textId="002F5B32" w:rsidR="00450629" w:rsidRDefault="009A26C0" w:rsidP="00450629">
      <w:pPr>
        <w:spacing w:before="100" w:beforeAutospacing="1" w:after="100" w:afterAutospacing="1" w:line="360" w:lineRule="auto"/>
        <w:rPr>
          <w:b/>
          <w:bCs/>
        </w:rPr>
      </w:pPr>
      <w:r w:rsidRPr="43516444">
        <w:rPr>
          <w:b/>
          <w:bCs/>
        </w:rPr>
        <w:t xml:space="preserve">The world of </w:t>
      </w:r>
      <w:r w:rsidR="00D54B77">
        <w:rPr>
          <w:b/>
          <w:bCs/>
        </w:rPr>
        <w:t>ground</w:t>
      </w:r>
      <w:r w:rsidR="00E1266F">
        <w:rPr>
          <w:b/>
          <w:bCs/>
        </w:rPr>
        <w:t xml:space="preserve"> </w:t>
      </w:r>
      <w:r w:rsidRPr="43516444">
        <w:rPr>
          <w:b/>
          <w:bCs/>
        </w:rPr>
        <w:t xml:space="preserve">handling is subject to constant change. New technologies, regulatory requirements, and changing customer demands continuously shape the industry's development. This is also true for Dubai-based </w:t>
      </w:r>
      <w:r w:rsidR="00836F9C">
        <w:rPr>
          <w:b/>
          <w:bCs/>
        </w:rPr>
        <w:t>air and travel services provider</w:t>
      </w:r>
      <w:r w:rsidRPr="43516444">
        <w:rPr>
          <w:b/>
          <w:bCs/>
        </w:rPr>
        <w:t xml:space="preserve"> dnata, </w:t>
      </w:r>
      <w:r w:rsidR="00805ADB">
        <w:rPr>
          <w:b/>
          <w:bCs/>
        </w:rPr>
        <w:t xml:space="preserve">part </w:t>
      </w:r>
      <w:r w:rsidRPr="43516444">
        <w:rPr>
          <w:b/>
          <w:bCs/>
        </w:rPr>
        <w:t>of the Emirates Group. To meet the increased demands in billing management,</w:t>
      </w:r>
      <w:r w:rsidR="00464627">
        <w:rPr>
          <w:b/>
          <w:bCs/>
        </w:rPr>
        <w:t xml:space="preserve"> </w:t>
      </w:r>
      <w:r w:rsidR="00836F9C">
        <w:rPr>
          <w:b/>
          <w:bCs/>
        </w:rPr>
        <w:t>dnata</w:t>
      </w:r>
      <w:r w:rsidRPr="43516444">
        <w:rPr>
          <w:b/>
          <w:bCs/>
        </w:rPr>
        <w:t xml:space="preserve"> will optimize its contract and billing processes at </w:t>
      </w:r>
      <w:r w:rsidR="00F4254B">
        <w:rPr>
          <w:b/>
          <w:bCs/>
        </w:rPr>
        <w:t>Dubai’s</w:t>
      </w:r>
      <w:r w:rsidRPr="43516444">
        <w:rPr>
          <w:b/>
          <w:bCs/>
        </w:rPr>
        <w:t xml:space="preserve"> two airports using the Ground Handling System (GHS) from EPG (Ehrhardt Partner Group). A previous version of GHS has been ensuring automated billing of all provided services at dnata since 2013. </w:t>
      </w:r>
      <w:r w:rsidR="00211FB0" w:rsidRPr="00211FB0">
        <w:rPr>
          <w:b/>
          <w:bCs/>
        </w:rPr>
        <w:t>A comprehensive approach that has once again proven its worth in a lengthy global tender process - the re-launch of the latest iteration of the efficient contract management software is well underway.</w:t>
      </w:r>
    </w:p>
    <w:p w14:paraId="647437CA" w14:textId="563247BC" w:rsidR="00450629" w:rsidRDefault="009F44B5" w:rsidP="00450629">
      <w:pPr>
        <w:spacing w:before="100" w:beforeAutospacing="1" w:after="100" w:afterAutospacing="1" w:line="360" w:lineRule="auto"/>
        <w:rPr>
          <w:b/>
          <w:bCs/>
        </w:rPr>
      </w:pPr>
      <w:r w:rsidRPr="009F44B5">
        <w:t>dnata is a leading global air and travel services provider. Established in 1959, the company offers quality and safe ground handling, cargo, travel, catering</w:t>
      </w:r>
      <w:r w:rsidR="00671501">
        <w:t>,</w:t>
      </w:r>
      <w:r w:rsidRPr="009F44B5">
        <w:t xml:space="preserve"> and retail services in </w:t>
      </w:r>
      <w:r w:rsidR="00F93526">
        <w:t>over 30</w:t>
      </w:r>
      <w:r w:rsidRPr="009F44B5">
        <w:t xml:space="preserve"> countries across six continents. In the financial year 202</w:t>
      </w:r>
      <w:r w:rsidR="00622FED">
        <w:t>3-24</w:t>
      </w:r>
      <w:r w:rsidRPr="009F44B5">
        <w:t>, dnata’s customer-oriented teams handled over 7</w:t>
      </w:r>
      <w:r w:rsidR="004978D8">
        <w:t>78</w:t>
      </w:r>
      <w:r w:rsidRPr="009F44B5">
        <w:t>,000 aircraft turns, moved 2.</w:t>
      </w:r>
      <w:r w:rsidR="00F128A8">
        <w:t>9</w:t>
      </w:r>
      <w:r w:rsidRPr="009F44B5">
        <w:t xml:space="preserve"> million tonnes of cargo, uplifted 1</w:t>
      </w:r>
      <w:r w:rsidR="00F128A8">
        <w:t>23</w:t>
      </w:r>
      <w:r w:rsidRPr="009F44B5">
        <w:t xml:space="preserve"> million meals, and recorded a total transaction value (TTV) of travel services of US$ </w:t>
      </w:r>
      <w:r w:rsidR="00F128A8">
        <w:t>2</w:t>
      </w:r>
      <w:r w:rsidRPr="009F44B5">
        <w:t>.</w:t>
      </w:r>
      <w:r w:rsidR="00F128A8">
        <w:t>4</w:t>
      </w:r>
      <w:r w:rsidRPr="009F44B5">
        <w:t xml:space="preserve"> billion.</w:t>
      </w:r>
    </w:p>
    <w:p w14:paraId="2845E936" w14:textId="77777777" w:rsidR="008D7C65" w:rsidRDefault="00C4302B" w:rsidP="008D7C65">
      <w:pPr>
        <w:rPr>
          <w:b/>
          <w:bCs/>
        </w:rPr>
      </w:pPr>
      <w:r w:rsidRPr="00C4302B">
        <w:rPr>
          <w:b/>
          <w:bCs/>
        </w:rPr>
        <w:t>Effective Contract and Billing Management for Over a Decade</w:t>
      </w:r>
    </w:p>
    <w:p w14:paraId="30871895" w14:textId="5F57041E" w:rsidR="00450629" w:rsidRPr="008D7C65" w:rsidRDefault="00C4302B" w:rsidP="008D7C65">
      <w:pPr>
        <w:rPr>
          <w:b/>
          <w:bCs/>
        </w:rPr>
      </w:pPr>
      <w:r w:rsidRPr="008D7C65">
        <w:t>To optimize contract and billing management at Dubai International (DXB) and Dubai World Central (DWC)</w:t>
      </w:r>
      <w:r w:rsidR="0041607A" w:rsidRPr="008D7C65">
        <w:t xml:space="preserve"> airports</w:t>
      </w:r>
      <w:r w:rsidRPr="008D7C65">
        <w:t xml:space="preserve"> and to capture and bill all services provided by the numerous partners and service providers, dnata decided to continue using the automated Ground Handling Solution (GHS) from EPG. Since 2013, this software, known internally as CABS (Contract and Billing System), has been mapping all processes related to contract management, invoicing, and ground handling, and providing all necessary reports in clear dashboards—an approach that continues to</w:t>
      </w:r>
      <w:r w:rsidRPr="00C4302B">
        <w:t xml:space="preserve"> convince. Following a lengthy tender process, the renowned ground handler continues to rely on GHS.</w:t>
      </w:r>
    </w:p>
    <w:p w14:paraId="7B31DF74" w14:textId="77777777" w:rsidR="008D7C65" w:rsidRDefault="008D7C65" w:rsidP="0043010F">
      <w:pPr>
        <w:rPr>
          <w:b/>
          <w:bCs/>
        </w:rPr>
      </w:pPr>
    </w:p>
    <w:p w14:paraId="3814F215" w14:textId="5B5F89AF" w:rsidR="0043010F" w:rsidRPr="00450629" w:rsidRDefault="0043010F" w:rsidP="0043010F">
      <w:r w:rsidRPr="0043010F">
        <w:rPr>
          <w:b/>
          <w:bCs/>
        </w:rPr>
        <w:t>Flexibility for a Dynamic Daily Business</w:t>
      </w:r>
    </w:p>
    <w:p w14:paraId="3B153A99" w14:textId="1E919AEB" w:rsidR="00C4302B" w:rsidRDefault="0043010F" w:rsidP="0043010F">
      <w:r>
        <w:t xml:space="preserve">In aviation, circumstances can change </w:t>
      </w:r>
      <w:r w:rsidR="004A60C9">
        <w:t>rapidly</w:t>
      </w:r>
      <w:r>
        <w:t>, meaning that the services provided by ground handlers, crew, or airlines must also adapt swiftly. GHS offers the necessary flexibility and reliability for contract design and subsequent invoicing, ensuring that all recorded services are billed accurately. Additionally, GHS includes comprehensive mobile service recording and encompasses the entire billing process, including ad-hoc and additional services that go beyond the original contract terms. The result is greater transparency for all parties involved regarding the nature and costs of the services provided.</w:t>
      </w:r>
    </w:p>
    <w:p w14:paraId="70DA6C64" w14:textId="77777777" w:rsidR="00450629" w:rsidRDefault="00450629" w:rsidP="008376D0"/>
    <w:p w14:paraId="371E4A05" w14:textId="564A0624" w:rsidR="008376D0" w:rsidRPr="008376D0" w:rsidRDefault="008376D0" w:rsidP="008376D0">
      <w:pPr>
        <w:rPr>
          <w:b/>
          <w:bCs/>
        </w:rPr>
      </w:pPr>
      <w:r w:rsidRPr="008376D0">
        <w:rPr>
          <w:b/>
          <w:bCs/>
        </w:rPr>
        <w:t>Preparations for Global Roll-Out</w:t>
      </w:r>
    </w:p>
    <w:p w14:paraId="496559AC" w14:textId="77777777" w:rsidR="008376D0" w:rsidRDefault="008376D0" w:rsidP="008376D0">
      <w:r>
        <w:t>"As a globally operating provider of a comprehensive Aviation Execution Suite, we are proud that such a renowned customer continues to trust us," says Ingo Richter, CEO Logistics Solutions at EPG. "We highly value the collaboration with dnata and look forward to further strengthening our close partnership. The trust placed in us during the tender process reinforces our efforts to expand our presence in the region and thus better support our customers on-site."</w:t>
      </w:r>
    </w:p>
    <w:p w14:paraId="502E08F4" w14:textId="77777777" w:rsidR="008376D0" w:rsidRDefault="008376D0" w:rsidP="008376D0"/>
    <w:p w14:paraId="0A25AB3B" w14:textId="77777777" w:rsidR="00450629" w:rsidRDefault="00450629" w:rsidP="008376D0"/>
    <w:p w14:paraId="7F3A4DDC" w14:textId="77777777" w:rsidR="00450629" w:rsidRDefault="00450629" w:rsidP="008376D0"/>
    <w:p w14:paraId="2CCD317C" w14:textId="77777777" w:rsidR="00450629" w:rsidRDefault="00450629" w:rsidP="008376D0"/>
    <w:p w14:paraId="568FE3A8" w14:textId="77777777" w:rsidR="00450629" w:rsidRDefault="00450629" w:rsidP="008376D0"/>
    <w:p w14:paraId="2D66CF2F" w14:textId="77777777" w:rsidR="00450629" w:rsidRDefault="00450629" w:rsidP="008376D0"/>
    <w:p w14:paraId="5EC26C3C" w14:textId="77777777" w:rsidR="00450629" w:rsidRDefault="00450629" w:rsidP="008376D0"/>
    <w:p w14:paraId="382CBA2D" w14:textId="77777777" w:rsidR="00450629" w:rsidRDefault="00450629" w:rsidP="008376D0"/>
    <w:p w14:paraId="3E5ADA52" w14:textId="77777777" w:rsidR="00450629" w:rsidRDefault="00450629" w:rsidP="008376D0"/>
    <w:p w14:paraId="5A7B2D48" w14:textId="77777777" w:rsidR="00450629" w:rsidRDefault="00450629" w:rsidP="008376D0"/>
    <w:p w14:paraId="06DE66CA" w14:textId="77777777" w:rsidR="00450629" w:rsidRDefault="00450629" w:rsidP="008376D0"/>
    <w:p w14:paraId="0B88ABF5" w14:textId="77777777" w:rsidR="00450629" w:rsidRDefault="00450629" w:rsidP="008376D0"/>
    <w:p w14:paraId="7DFF871F" w14:textId="77777777" w:rsidR="009F713C" w:rsidRDefault="009F713C" w:rsidP="008974CF"/>
    <w:p w14:paraId="5A1590A3" w14:textId="77777777" w:rsidR="009F713C" w:rsidRDefault="009F713C" w:rsidP="008974CF"/>
    <w:p w14:paraId="363A8DBF" w14:textId="77777777" w:rsidR="008376D0" w:rsidRDefault="008376D0" w:rsidP="008205FF"/>
    <w:p w14:paraId="6E48FF64" w14:textId="5D09846A" w:rsidR="001528E7" w:rsidRPr="006C55DE" w:rsidRDefault="001528E7" w:rsidP="008205FF">
      <w:pPr>
        <w:rPr>
          <w:b/>
          <w:color w:val="FF0000"/>
        </w:rPr>
      </w:pPr>
      <w:r>
        <w:rPr>
          <w:b/>
        </w:rPr>
        <w:t xml:space="preserve">Date: </w:t>
      </w:r>
      <w:r w:rsidR="008376D0">
        <w:rPr>
          <w:b/>
        </w:rPr>
        <w:t xml:space="preserve">    </w:t>
      </w:r>
      <w:r w:rsidR="000B374A">
        <w:rPr>
          <w:b/>
        </w:rPr>
        <w:t>1</w:t>
      </w:r>
      <w:r w:rsidR="004B27BF">
        <w:rPr>
          <w:b/>
        </w:rPr>
        <w:t>3</w:t>
      </w:r>
      <w:r w:rsidR="008376D0">
        <w:rPr>
          <w:b/>
        </w:rPr>
        <w:t xml:space="preserve"> </w:t>
      </w:r>
      <w:r w:rsidR="00450629">
        <w:rPr>
          <w:b/>
        </w:rPr>
        <w:t>August</w:t>
      </w:r>
      <w:r w:rsidR="008376D0">
        <w:rPr>
          <w:b/>
        </w:rPr>
        <w:t xml:space="preserve"> </w:t>
      </w:r>
      <w:r>
        <w:rPr>
          <w:b/>
        </w:rPr>
        <w:t>202</w:t>
      </w:r>
      <w:r w:rsidR="008376D0">
        <w:rPr>
          <w:b/>
        </w:rPr>
        <w:t>4</w:t>
      </w:r>
    </w:p>
    <w:p w14:paraId="3404DD75" w14:textId="0EFCEF27" w:rsidR="00AD243B" w:rsidRPr="006C55DE" w:rsidRDefault="003F58D6" w:rsidP="00AD243B">
      <w:pPr>
        <w:rPr>
          <w:b/>
        </w:rPr>
      </w:pPr>
      <w:r>
        <w:rPr>
          <w:b/>
        </w:rPr>
        <w:t xml:space="preserve">Length: </w:t>
      </w:r>
      <w:bookmarkStart w:id="0" w:name="_Hlk32841333"/>
      <w:r w:rsidR="00450629">
        <w:rPr>
          <w:b/>
        </w:rPr>
        <w:t>3.13</w:t>
      </w:r>
      <w:r w:rsidR="00014E58">
        <w:rPr>
          <w:b/>
        </w:rPr>
        <w:t>0</w:t>
      </w:r>
      <w:r w:rsidR="00450629">
        <w:rPr>
          <w:b/>
        </w:rPr>
        <w:t xml:space="preserve"> </w:t>
      </w:r>
      <w:r>
        <w:rPr>
          <w:b/>
        </w:rPr>
        <w:t>characters, including spaces</w:t>
      </w:r>
    </w:p>
    <w:p w14:paraId="5EA3CC0E" w14:textId="5F5E3523" w:rsidR="000530B3" w:rsidRDefault="00AD243B" w:rsidP="008E4E14">
      <w:pPr>
        <w:ind w:left="1415" w:hanging="1415"/>
        <w:rPr>
          <w:b/>
        </w:rPr>
      </w:pPr>
      <w:r>
        <w:rPr>
          <w:b/>
        </w:rPr>
        <w:t>Photo</w:t>
      </w:r>
      <w:r w:rsidR="00857148">
        <w:rPr>
          <w:b/>
        </w:rPr>
        <w:t xml:space="preserve">s: </w:t>
      </w:r>
    </w:p>
    <w:p w14:paraId="6B6A7799" w14:textId="56D021C3" w:rsidR="0035251C" w:rsidRPr="00156EFB" w:rsidRDefault="00E365EF" w:rsidP="0035251C">
      <w:pPr>
        <w:rPr>
          <w:bCs/>
          <w:lang w:val="en-US"/>
        </w:rPr>
      </w:pPr>
      <w:r>
        <w:rPr>
          <w:b/>
        </w:rPr>
        <w:t>[</w:t>
      </w:r>
      <w:r w:rsidR="002F7EF0">
        <w:rPr>
          <w:b/>
        </w:rPr>
        <w:t>1]</w:t>
      </w:r>
      <w:r w:rsidRPr="0035251C">
        <w:rPr>
          <w:bCs/>
        </w:rPr>
        <w:t xml:space="preserve"> </w:t>
      </w:r>
      <w:r w:rsidR="0035251C" w:rsidRPr="00156EFB">
        <w:rPr>
          <w:bCs/>
          <w:lang w:val="en-US"/>
        </w:rPr>
        <w:t>To optimize contract and billing management at Dubai International (DXB) and Dubai World Central (DWC) airports and to capture and bill all services provided by the numerous partners and service providers, dnata decided to continue using the automated Ground Handling Solution (GHS) from EPG.</w:t>
      </w:r>
      <w:r w:rsidR="0035251C" w:rsidRPr="00156EFB">
        <w:rPr>
          <w:b/>
          <w:lang w:val="en-US"/>
        </w:rPr>
        <w:t xml:space="preserve"> </w:t>
      </w:r>
      <w:r w:rsidR="00F56063" w:rsidRPr="00156EFB">
        <w:rPr>
          <w:bCs/>
          <w:lang w:val="en-US"/>
        </w:rPr>
        <w:t>Pictured left to right:</w:t>
      </w:r>
      <w:r w:rsidR="00F56063" w:rsidRPr="00156EFB">
        <w:rPr>
          <w:b/>
          <w:lang w:val="en-US"/>
        </w:rPr>
        <w:t xml:space="preserve"> </w:t>
      </w:r>
      <w:r w:rsidR="00F56063" w:rsidRPr="00156EFB">
        <w:rPr>
          <w:bCs/>
          <w:lang w:val="en-US"/>
        </w:rPr>
        <w:t xml:space="preserve">Dr. </w:t>
      </w:r>
      <w:r w:rsidR="00907310" w:rsidRPr="00156EFB">
        <w:rPr>
          <w:bCs/>
          <w:lang w:val="en-US"/>
        </w:rPr>
        <w:t>Makrem Kadachi</w:t>
      </w:r>
      <w:r w:rsidR="00665BA0" w:rsidRPr="00156EFB">
        <w:rPr>
          <w:bCs/>
          <w:lang w:val="en-US"/>
        </w:rPr>
        <w:t xml:space="preserve"> (</w:t>
      </w:r>
      <w:r w:rsidR="00E6004C" w:rsidRPr="00156EFB">
        <w:rPr>
          <w:bCs/>
          <w:lang w:val="en-US"/>
        </w:rPr>
        <w:t>General Manager EPG MEA</w:t>
      </w:r>
      <w:r w:rsidR="00665BA0" w:rsidRPr="00156EFB">
        <w:rPr>
          <w:bCs/>
          <w:lang w:val="en-US"/>
        </w:rPr>
        <w:t>), Ingo Richter</w:t>
      </w:r>
      <w:r w:rsidR="00677C46" w:rsidRPr="00156EFB">
        <w:rPr>
          <w:bCs/>
          <w:lang w:val="en-US"/>
        </w:rPr>
        <w:t xml:space="preserve"> (CEO Logistics Solutions EPG), Tim Walker</w:t>
      </w:r>
      <w:r w:rsidR="00AE1359" w:rsidRPr="00156EFB">
        <w:rPr>
          <w:bCs/>
          <w:lang w:val="en-US"/>
        </w:rPr>
        <w:t xml:space="preserve"> (</w:t>
      </w:r>
      <w:r w:rsidR="00AE1359" w:rsidRPr="00156EFB">
        <w:rPr>
          <w:lang w:val="en-US"/>
        </w:rPr>
        <w:t>Vice President</w:t>
      </w:r>
      <w:r w:rsidR="00E60E79" w:rsidRPr="00156EFB">
        <w:rPr>
          <w:lang w:val="en-US"/>
        </w:rPr>
        <w:t xml:space="preserve"> -</w:t>
      </w:r>
      <w:r w:rsidR="00AE1359" w:rsidRPr="00156EFB">
        <w:rPr>
          <w:lang w:val="en-US"/>
        </w:rPr>
        <w:t xml:space="preserve"> Commercial &amp; Business Development</w:t>
      </w:r>
      <w:r w:rsidR="00E60E79" w:rsidRPr="00156EFB">
        <w:rPr>
          <w:lang w:val="en-US"/>
        </w:rPr>
        <w:t>, Airports Operations, Dubai</w:t>
      </w:r>
      <w:r w:rsidR="00AE1359" w:rsidRPr="00156EFB">
        <w:rPr>
          <w:lang w:val="en-US"/>
        </w:rPr>
        <w:t xml:space="preserve"> dnata)</w:t>
      </w:r>
      <w:r w:rsidR="00DC60ED" w:rsidRPr="00156EFB">
        <w:rPr>
          <w:lang w:val="en-US"/>
        </w:rPr>
        <w:t xml:space="preserve">, </w:t>
      </w:r>
      <w:r w:rsidR="00994DDD" w:rsidRPr="00156EFB">
        <w:rPr>
          <w:lang w:val="en-US"/>
        </w:rPr>
        <w:t>Jasbir Singh (S</w:t>
      </w:r>
      <w:r w:rsidR="002F7EF0" w:rsidRPr="00156EFB">
        <w:rPr>
          <w:lang w:val="en-US"/>
        </w:rPr>
        <w:t>cheduling and Billing Manager</w:t>
      </w:r>
      <w:r w:rsidR="00CE71AD" w:rsidRPr="00156EFB">
        <w:rPr>
          <w:lang w:val="en-US"/>
        </w:rPr>
        <w:t xml:space="preserve"> dnata</w:t>
      </w:r>
      <w:r w:rsidR="002F7EF0" w:rsidRPr="00156EFB">
        <w:rPr>
          <w:lang w:val="en-US"/>
        </w:rPr>
        <w:t>).</w:t>
      </w:r>
    </w:p>
    <w:p w14:paraId="1FC049C0" w14:textId="62F755AD" w:rsidR="009025F3" w:rsidRPr="0058469C" w:rsidRDefault="009025F3" w:rsidP="009025F3">
      <w:pPr>
        <w:pBdr>
          <w:bottom w:val="single" w:sz="12" w:space="1" w:color="auto"/>
        </w:pBdr>
        <w:rPr>
          <w:b/>
          <w:bCs/>
          <w:lang w:val="en-US"/>
        </w:rPr>
      </w:pPr>
    </w:p>
    <w:p w14:paraId="78883769" w14:textId="77777777" w:rsidR="00904942" w:rsidRPr="0058469C" w:rsidRDefault="00904942" w:rsidP="009025F3">
      <w:pPr>
        <w:rPr>
          <w:b/>
          <w:bCs/>
          <w:lang w:val="en-US"/>
        </w:rPr>
      </w:pPr>
    </w:p>
    <w:p w14:paraId="376F4BB2" w14:textId="77777777" w:rsidR="006C0485" w:rsidRPr="00CE772C" w:rsidRDefault="006C0485" w:rsidP="006C0485">
      <w:pPr>
        <w:spacing w:after="180" w:line="360" w:lineRule="auto"/>
        <w:rPr>
          <w:b/>
          <w:bCs/>
          <w:kern w:val="24"/>
          <w:lang w:val="en-US"/>
        </w:rPr>
      </w:pPr>
      <w:r w:rsidRPr="00CE772C">
        <w:rPr>
          <w:b/>
          <w:lang w:val="en-US"/>
        </w:rPr>
        <w:t>EPG – Smarter Connected Logistics</w:t>
      </w:r>
    </w:p>
    <w:p w14:paraId="43B7CCEC" w14:textId="4E44347A" w:rsidR="006C0485" w:rsidRPr="00CE772C" w:rsidRDefault="006C0485" w:rsidP="006C0485">
      <w:pPr>
        <w:autoSpaceDE w:val="0"/>
        <w:autoSpaceDN w:val="0"/>
        <w:adjustRightInd w:val="0"/>
        <w:spacing w:line="360" w:lineRule="auto"/>
        <w:rPr>
          <w:kern w:val="24"/>
          <w:lang w:val="en-US"/>
        </w:rPr>
      </w:pPr>
      <w:r w:rsidRPr="00CE772C">
        <w:rPr>
          <w:lang w:val="en-US"/>
        </w:rPr>
        <w:t xml:space="preserve">EPG is a leading international provider of a comprehensive supply chain execution suite (EPG ONE™) and employs </w:t>
      </w:r>
      <w:r w:rsidR="00CF21B3">
        <w:rPr>
          <w:lang w:val="en-US"/>
        </w:rPr>
        <w:t>1000</w:t>
      </w:r>
      <w:r w:rsidR="00450629">
        <w:rPr>
          <w:lang w:val="en-US"/>
        </w:rPr>
        <w:t>+</w:t>
      </w:r>
      <w:r w:rsidRPr="00CE772C">
        <w:rPr>
          <w:lang w:val="en-US"/>
        </w:rPr>
        <w:t xml:space="preserve"> people in 2</w:t>
      </w:r>
      <w:r w:rsidRPr="00952F62">
        <w:rPr>
          <w:lang w:val="en-US"/>
        </w:rPr>
        <w:t>3</w:t>
      </w:r>
      <w:r w:rsidRPr="00CE772C">
        <w:rPr>
          <w:lang w:val="en-US"/>
        </w:rPr>
        <w:t xml:space="preserve"> locations across the globe. The group of companies offers its more than 1,</w:t>
      </w:r>
      <w:r w:rsidRPr="00952F62">
        <w:rPr>
          <w:lang w:val="en-US"/>
        </w:rPr>
        <w:t>6</w:t>
      </w:r>
      <w:r w:rsidRPr="00CE772C">
        <w:rPr>
          <w:lang w:val="en-US"/>
        </w:rPr>
        <w:t xml:space="preserve">00 customers WMS, WCS, WFM, TMS and voice solutions for </w:t>
      </w:r>
      <w:r w:rsidR="00C24CB0" w:rsidRPr="00CE772C">
        <w:rPr>
          <w:lang w:val="en-US"/>
        </w:rPr>
        <w:t>optimizing</w:t>
      </w:r>
      <w:r w:rsidRPr="00CE772C">
        <w:rPr>
          <w:lang w:val="en-US"/>
        </w:rPr>
        <w:t xml:space="preserve">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378F09B3" w14:textId="77777777" w:rsidR="00CF21B3" w:rsidRDefault="00CF21B3" w:rsidP="006C0485">
      <w:pPr>
        <w:keepNext/>
        <w:suppressLineNumbers/>
        <w:spacing w:line="360" w:lineRule="auto"/>
        <w:ind w:right="-1"/>
        <w:outlineLvl w:val="8"/>
        <w:rPr>
          <w:b/>
          <w:lang w:val="en-US"/>
        </w:rPr>
      </w:pPr>
    </w:p>
    <w:p w14:paraId="7D3D4ABA" w14:textId="772C71D1" w:rsidR="006C0485" w:rsidRPr="007D1C04" w:rsidRDefault="006C0485" w:rsidP="006C0485">
      <w:pPr>
        <w:keepNext/>
        <w:suppressLineNumbers/>
        <w:spacing w:line="360" w:lineRule="auto"/>
        <w:ind w:right="-1"/>
        <w:outlineLvl w:val="8"/>
        <w:rPr>
          <w:b/>
          <w:bCs/>
          <w:sz w:val="20"/>
          <w:szCs w:val="20"/>
          <w:lang w:val="en-US"/>
        </w:rPr>
      </w:pPr>
      <w:r w:rsidRPr="007D1C04">
        <w:rPr>
          <w:b/>
          <w:sz w:val="20"/>
          <w:szCs w:val="20"/>
          <w:lang w:val="en-US"/>
        </w:rPr>
        <w:t xml:space="preserve">Company contact  </w:t>
      </w:r>
    </w:p>
    <w:p w14:paraId="3368CF56" w14:textId="77777777" w:rsidR="006C0485" w:rsidRPr="007D1C04" w:rsidRDefault="006C0485" w:rsidP="006C0485">
      <w:pPr>
        <w:spacing w:line="360" w:lineRule="auto"/>
        <w:rPr>
          <w:kern w:val="24"/>
          <w:sz w:val="20"/>
          <w:szCs w:val="20"/>
          <w:lang w:val="en-US"/>
        </w:rPr>
      </w:pPr>
      <w:r w:rsidRPr="007D1C04">
        <w:rPr>
          <w:sz w:val="20"/>
          <w:szCs w:val="20"/>
          <w:lang w:val="en-US"/>
        </w:rPr>
        <w:t>EPG – Ehrhardt Partner Group</w:t>
      </w:r>
    </w:p>
    <w:p w14:paraId="56E6E331" w14:textId="77777777" w:rsidR="006C0485" w:rsidRPr="007D1C04" w:rsidRDefault="006C0485" w:rsidP="006C0485">
      <w:pPr>
        <w:spacing w:line="360" w:lineRule="auto"/>
        <w:rPr>
          <w:kern w:val="24"/>
          <w:sz w:val="20"/>
          <w:szCs w:val="20"/>
          <w:lang w:val="de-DE"/>
        </w:rPr>
      </w:pPr>
      <w:r w:rsidRPr="007D1C04">
        <w:rPr>
          <w:sz w:val="20"/>
          <w:szCs w:val="20"/>
          <w:lang w:val="de-DE"/>
        </w:rPr>
        <w:t xml:space="preserve">Dennis Kunz </w:t>
      </w:r>
    </w:p>
    <w:p w14:paraId="72A6BD8B" w14:textId="77777777" w:rsidR="006C0485" w:rsidRPr="007D1C04" w:rsidRDefault="006C0485" w:rsidP="006C0485">
      <w:pPr>
        <w:spacing w:line="360" w:lineRule="auto"/>
        <w:rPr>
          <w:kern w:val="24"/>
          <w:sz w:val="20"/>
          <w:szCs w:val="20"/>
          <w:lang w:val="de-DE"/>
        </w:rPr>
      </w:pPr>
      <w:r w:rsidRPr="007D1C04">
        <w:rPr>
          <w:sz w:val="20"/>
          <w:szCs w:val="20"/>
          <w:lang w:val="de-DE"/>
        </w:rPr>
        <w:t>Tel.: (+49) 67 42-87 27 0</w:t>
      </w:r>
    </w:p>
    <w:p w14:paraId="01C2692C" w14:textId="77777777" w:rsidR="006C0485" w:rsidRPr="007D1C04" w:rsidRDefault="006C0485" w:rsidP="006C0485">
      <w:pPr>
        <w:spacing w:line="360" w:lineRule="auto"/>
        <w:rPr>
          <w:kern w:val="24"/>
          <w:sz w:val="20"/>
          <w:szCs w:val="20"/>
          <w:lang w:val="de-DE"/>
        </w:rPr>
      </w:pPr>
      <w:r w:rsidRPr="007D1C04">
        <w:rPr>
          <w:sz w:val="20"/>
          <w:szCs w:val="20"/>
          <w:lang w:val="de-DE"/>
        </w:rPr>
        <w:t>E-mail: presse@epg.com • Website: www.epg.com</w:t>
      </w:r>
    </w:p>
    <w:p w14:paraId="5DFBA700" w14:textId="77777777" w:rsidR="00545BF0" w:rsidRPr="007D1C04" w:rsidRDefault="00545BF0" w:rsidP="006C0485">
      <w:pPr>
        <w:keepNext/>
        <w:suppressLineNumbers/>
        <w:spacing w:line="360" w:lineRule="auto"/>
        <w:ind w:right="-1"/>
        <w:outlineLvl w:val="8"/>
        <w:rPr>
          <w:b/>
          <w:sz w:val="20"/>
          <w:szCs w:val="20"/>
          <w:lang w:val="de-DE"/>
        </w:rPr>
      </w:pPr>
    </w:p>
    <w:p w14:paraId="1A497136" w14:textId="3C2B2372" w:rsidR="006C0485" w:rsidRPr="007D1C04" w:rsidRDefault="006C0485" w:rsidP="006C0485">
      <w:pPr>
        <w:keepNext/>
        <w:suppressLineNumbers/>
        <w:spacing w:line="360" w:lineRule="auto"/>
        <w:ind w:right="-1"/>
        <w:outlineLvl w:val="8"/>
        <w:rPr>
          <w:b/>
          <w:bCs/>
          <w:sz w:val="20"/>
          <w:szCs w:val="20"/>
          <w:lang w:val="en-US"/>
        </w:rPr>
      </w:pPr>
      <w:r w:rsidRPr="007D1C04">
        <w:rPr>
          <w:b/>
          <w:sz w:val="20"/>
          <w:szCs w:val="20"/>
          <w:lang w:val="en-US"/>
        </w:rPr>
        <w:t>Press contact</w:t>
      </w:r>
    </w:p>
    <w:p w14:paraId="0E88EF40" w14:textId="77777777" w:rsidR="006C0485" w:rsidRPr="007D1C04" w:rsidRDefault="006C0485" w:rsidP="006C0485">
      <w:pPr>
        <w:spacing w:line="360" w:lineRule="auto"/>
        <w:rPr>
          <w:kern w:val="24"/>
          <w:sz w:val="20"/>
          <w:szCs w:val="20"/>
          <w:lang w:val="en-US"/>
        </w:rPr>
      </w:pPr>
      <w:r w:rsidRPr="007D1C04">
        <w:rPr>
          <w:sz w:val="20"/>
          <w:szCs w:val="20"/>
          <w:lang w:val="en-US"/>
        </w:rPr>
        <w:t xml:space="preserve">BFOUND GmbH </w:t>
      </w:r>
    </w:p>
    <w:p w14:paraId="364F316F" w14:textId="34CE2F6F" w:rsidR="006C0485" w:rsidRPr="007D1C04" w:rsidRDefault="00202381" w:rsidP="006C0485">
      <w:pPr>
        <w:spacing w:line="360" w:lineRule="auto"/>
        <w:rPr>
          <w:kern w:val="24"/>
          <w:sz w:val="20"/>
          <w:szCs w:val="20"/>
          <w:lang w:val="en-US"/>
        </w:rPr>
      </w:pPr>
      <w:r w:rsidRPr="007D1C04">
        <w:rPr>
          <w:sz w:val="20"/>
          <w:szCs w:val="20"/>
          <w:lang w:val="en-US"/>
        </w:rPr>
        <w:t>Thor Riemschneider</w:t>
      </w:r>
    </w:p>
    <w:p w14:paraId="1728383B" w14:textId="77777777" w:rsidR="006C0485" w:rsidRPr="007D1C04" w:rsidRDefault="006C0485" w:rsidP="006C0485">
      <w:pPr>
        <w:spacing w:line="360" w:lineRule="auto"/>
        <w:rPr>
          <w:kern w:val="24"/>
          <w:sz w:val="20"/>
          <w:szCs w:val="20"/>
          <w:lang w:val="de-DE"/>
        </w:rPr>
      </w:pPr>
      <w:r w:rsidRPr="007D1C04">
        <w:rPr>
          <w:sz w:val="20"/>
          <w:szCs w:val="20"/>
          <w:lang w:val="de-DE"/>
        </w:rPr>
        <w:t>Tel.: (+49) 67 42-87 27 50 00</w:t>
      </w:r>
    </w:p>
    <w:p w14:paraId="7D01FF27" w14:textId="3B193729" w:rsidR="006C0485" w:rsidRPr="007D1C04" w:rsidRDefault="006C0485" w:rsidP="006C0485">
      <w:pPr>
        <w:spacing w:line="360" w:lineRule="auto"/>
        <w:rPr>
          <w:kern w:val="24"/>
          <w:sz w:val="20"/>
          <w:szCs w:val="20"/>
          <w:lang w:val="de-DE"/>
        </w:rPr>
      </w:pPr>
      <w:r w:rsidRPr="007D1C04">
        <w:rPr>
          <w:sz w:val="20"/>
          <w:szCs w:val="20"/>
          <w:lang w:val="de-DE"/>
        </w:rPr>
        <w:t xml:space="preserve">E-mail: </w:t>
      </w:r>
      <w:r w:rsidR="00202381" w:rsidRPr="007D1C04">
        <w:rPr>
          <w:sz w:val="20"/>
          <w:szCs w:val="20"/>
          <w:lang w:val="de-DE"/>
        </w:rPr>
        <w:t>thor.</w:t>
      </w:r>
      <w:r w:rsidR="005B637C" w:rsidRPr="007D1C04">
        <w:rPr>
          <w:sz w:val="20"/>
          <w:szCs w:val="20"/>
          <w:lang w:val="de-DE"/>
        </w:rPr>
        <w:t>riemschneider</w:t>
      </w:r>
      <w:r w:rsidRPr="007D1C04">
        <w:rPr>
          <w:sz w:val="20"/>
          <w:szCs w:val="20"/>
          <w:lang w:val="de-DE"/>
        </w:rPr>
        <w:t>@bfound.com • presse@epg.com • Website: www.bfound.com</w:t>
      </w:r>
    </w:p>
    <w:p w14:paraId="0BBF222D" w14:textId="77777777" w:rsidR="00AD243B" w:rsidRPr="006C0485" w:rsidRDefault="00AD243B" w:rsidP="00A61C15">
      <w:pPr>
        <w:suppressLineNumbers/>
        <w:spacing w:line="360" w:lineRule="auto"/>
        <w:ind w:right="-1"/>
        <w:rPr>
          <w:vanish/>
          <w:kern w:val="24"/>
          <w:sz w:val="20"/>
          <w:szCs w:val="20"/>
          <w:lang w:val="it-IT"/>
        </w:rPr>
      </w:pPr>
    </w:p>
    <w:bookmarkEnd w:id="0"/>
    <w:p w14:paraId="39FCEE6C" w14:textId="7622B419" w:rsidR="00EF63AF" w:rsidRPr="006C0485" w:rsidRDefault="00EF63AF" w:rsidP="00AD243B">
      <w:pPr>
        <w:pStyle w:val="BoilerPlate"/>
        <w:rPr>
          <w:vanish/>
          <w:lang w:val="it-IT"/>
        </w:rPr>
      </w:pPr>
    </w:p>
    <w:sectPr w:rsidR="00EF63AF" w:rsidRPr="006C0485" w:rsidSect="005F13E6">
      <w:headerReference w:type="default" r:id="rId11"/>
      <w:footerReference w:type="even" r:id="rId12"/>
      <w:footerReference w:type="default" r:id="rId13"/>
      <w:footerReference w:type="first" r:id="rId14"/>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368AE6" w14:textId="77777777" w:rsidR="00DE3360" w:rsidRDefault="00DE3360" w:rsidP="008205FF">
      <w:r>
        <w:separator/>
      </w:r>
    </w:p>
  </w:endnote>
  <w:endnote w:type="continuationSeparator" w:id="0">
    <w:p w14:paraId="242B9727" w14:textId="77777777" w:rsidR="00DE3360" w:rsidRDefault="00DE3360" w:rsidP="008205FF">
      <w:r>
        <w:continuationSeparator/>
      </w:r>
    </w:p>
  </w:endnote>
  <w:endnote w:type="continuationNotice" w:id="1">
    <w:p w14:paraId="74741D58" w14:textId="77777777" w:rsidR="00DE3360" w:rsidRDefault="00DE3360"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65720" w14:textId="008B810B" w:rsidR="00805898" w:rsidRDefault="00805898">
    <w:pPr>
      <w:pStyle w:val="Footer"/>
    </w:pPr>
    <w:r>
      <w:rPr>
        <w:noProof/>
      </w:rPr>
      <mc:AlternateContent>
        <mc:Choice Requires="wps">
          <w:drawing>
            <wp:anchor distT="0" distB="0" distL="0" distR="0" simplePos="0" relativeHeight="251658242" behindDoc="0" locked="0" layoutInCell="1" allowOverlap="1" wp14:anchorId="02E23102" wp14:editId="6F0FAD41">
              <wp:simplePos x="635" y="635"/>
              <wp:positionH relativeFrom="page">
                <wp:align>left</wp:align>
              </wp:positionH>
              <wp:positionV relativeFrom="page">
                <wp:align>bottom</wp:align>
              </wp:positionV>
              <wp:extent cx="3997325" cy="339090"/>
              <wp:effectExtent l="0" t="0" r="3175" b="0"/>
              <wp:wrapNone/>
              <wp:docPr id="2019765593" name="Text Box 2" descr="BUSINESS DOCUMENT  This document is intended for business use and should be distributed to intended recipients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997325" cy="339090"/>
                      </a:xfrm>
                      <a:prstGeom prst="rect">
                        <a:avLst/>
                      </a:prstGeom>
                      <a:noFill/>
                      <a:ln>
                        <a:noFill/>
                      </a:ln>
                    </wps:spPr>
                    <wps:txbx>
                      <w:txbxContent>
                        <w:p w14:paraId="41D81A58" w14:textId="1A778267" w:rsidR="00805898" w:rsidRPr="00805898" w:rsidRDefault="00805898" w:rsidP="00805898">
                          <w:pPr>
                            <w:rPr>
                              <w:rFonts w:ascii="Calibri" w:eastAsia="Calibri" w:hAnsi="Calibri" w:cs="Calibri"/>
                              <w:noProof/>
                              <w:color w:val="737373"/>
                              <w:sz w:val="12"/>
                              <w:szCs w:val="12"/>
                            </w:rPr>
                          </w:pPr>
                          <w:r w:rsidRPr="00805898">
                            <w:rPr>
                              <w:rFonts w:ascii="Calibri" w:eastAsia="Calibri" w:hAnsi="Calibri" w:cs="Calibri"/>
                              <w:noProof/>
                              <w:color w:val="737373"/>
                              <w:sz w:val="12"/>
                              <w:szCs w:val="12"/>
                            </w:rPr>
                            <w:t>BUSINESS DOCUMENT  This document is intended for business use and should be distributed to intended recipients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E23102" id="_x0000_t202" coordsize="21600,21600" o:spt="202" path="m,l,21600r21600,l21600,xe">
              <v:stroke joinstyle="miter"/>
              <v:path gradientshapeok="t" o:connecttype="rect"/>
            </v:shapetype>
            <v:shape id="Text Box 2" o:spid="_x0000_s1026" type="#_x0000_t202" alt="BUSINESS DOCUMENT  This document is intended for business use and should be distributed to intended recipients only." style="position:absolute;margin-left:0;margin-top:0;width:314.75pt;height:26.7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" filled="f" stroked="f">
              <v:textbox style="mso-fit-shape-to-text:t" inset="20pt,0,0,15pt">
                <w:txbxContent>
                  <w:p w14:paraId="41D81A58" w14:textId="1A778267" w:rsidR="00805898" w:rsidRPr="00805898" w:rsidRDefault="00805898" w:rsidP="00805898">
                    <w:pPr>
                      <w:rPr>
                        <w:rFonts w:ascii="Calibri" w:eastAsia="Calibri" w:hAnsi="Calibri" w:cs="Calibri"/>
                        <w:noProof/>
                        <w:color w:val="737373"/>
                        <w:sz w:val="12"/>
                        <w:szCs w:val="12"/>
                      </w:rPr>
                    </w:pPr>
                    <w:r w:rsidRPr="00805898">
                      <w:rPr>
                        <w:rFonts w:ascii="Calibri" w:eastAsia="Calibri" w:hAnsi="Calibri" w:cs="Calibri"/>
                        <w:noProof/>
                        <w:color w:val="737373"/>
                        <w:sz w:val="12"/>
                        <w:szCs w:val="12"/>
                      </w:rPr>
                      <w:t>BUSINESS DOCUMENT  This document is intended for business use and should be distributed to intended recipients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3BC6C" w14:textId="27F28ACD" w:rsidR="004C073B" w:rsidRDefault="00805898" w:rsidP="004C073B">
    <w:pPr>
      <w:pStyle w:val="Footer"/>
      <w:jc w:val="center"/>
      <w:rPr>
        <w:sz w:val="8"/>
      </w:rPr>
    </w:pPr>
    <w:r>
      <w:rPr>
        <w:noProof/>
        <w:sz w:val="8"/>
      </w:rPr>
      <mc:AlternateContent>
        <mc:Choice Requires="wps">
          <w:drawing>
            <wp:anchor distT="0" distB="0" distL="0" distR="0" simplePos="0" relativeHeight="251658243" behindDoc="0" locked="0" layoutInCell="1" allowOverlap="1" wp14:anchorId="1EC39A9D" wp14:editId="7F5C8EF2">
              <wp:simplePos x="900752" y="9792269"/>
              <wp:positionH relativeFrom="page">
                <wp:align>left</wp:align>
              </wp:positionH>
              <wp:positionV relativeFrom="page">
                <wp:align>bottom</wp:align>
              </wp:positionV>
              <wp:extent cx="3997325" cy="339090"/>
              <wp:effectExtent l="0" t="0" r="3175" b="0"/>
              <wp:wrapNone/>
              <wp:docPr id="1927270894" name="Text Box 3" descr="BUSINESS DOCUMENT  This document is intended for business use and should be distributed to intended recipients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997325" cy="339090"/>
                      </a:xfrm>
                      <a:prstGeom prst="rect">
                        <a:avLst/>
                      </a:prstGeom>
                      <a:noFill/>
                      <a:ln>
                        <a:noFill/>
                      </a:ln>
                    </wps:spPr>
                    <wps:txbx>
                      <w:txbxContent>
                        <w:p w14:paraId="478ECB9D" w14:textId="05E65192" w:rsidR="00805898" w:rsidRPr="00805898" w:rsidRDefault="00805898" w:rsidP="00805898">
                          <w:pPr>
                            <w:rPr>
                              <w:rFonts w:ascii="Calibri" w:eastAsia="Calibri" w:hAnsi="Calibri" w:cs="Calibri"/>
                              <w:noProof/>
                              <w:color w:val="737373"/>
                              <w:sz w:val="12"/>
                              <w:szCs w:val="12"/>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EC39A9D" id="_x0000_t202" coordsize="21600,21600" o:spt="202" path="m,l,21600r21600,l21600,xe">
              <v:stroke joinstyle="miter"/>
              <v:path gradientshapeok="t" o:connecttype="rect"/>
            </v:shapetype>
            <v:shape id="Text Box 3" o:spid="_x0000_s1027" type="#_x0000_t202" alt="BUSINESS DOCUMENT  This document is intended for business use and should be distributed to intended recipients only." style="position:absolute;left:0;text-align:left;margin-left:0;margin-top:0;width:314.75pt;height:26.7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" filled="f" stroked="f">
              <v:textbox style="mso-fit-shape-to-text:t" inset="20pt,0,0,15pt">
                <w:txbxContent>
                  <w:p w14:paraId="478ECB9D" w14:textId="05E65192" w:rsidR="00805898" w:rsidRPr="00805898" w:rsidRDefault="00805898" w:rsidP="00805898">
                    <w:pPr>
                      <w:rPr>
                        <w:rFonts w:ascii="Calibri" w:eastAsia="Calibri" w:hAnsi="Calibri" w:cs="Calibri"/>
                        <w:noProof/>
                        <w:color w:val="737373"/>
                        <w:sz w:val="12"/>
                        <w:szCs w:val="12"/>
                      </w:rPr>
                    </w:pPr>
                  </w:p>
                </w:txbxContent>
              </v:textbox>
              <w10:wrap anchorx="page" anchory="page"/>
            </v:shape>
          </w:pict>
        </mc:Fallback>
      </mc:AlternateContent>
    </w:r>
  </w:p>
  <w:p w14:paraId="05F060FE" w14:textId="77777777" w:rsidR="004C073B" w:rsidRDefault="004C073B" w:rsidP="004C073B">
    <w:pPr>
      <w:pStyle w:val="Footer"/>
      <w:ind w:right="-1"/>
      <w:jc w:val="center"/>
      <w:rPr>
        <w:rFonts w:ascii="Arial" w:hAnsi="Arial"/>
        <w:color w:val="808080"/>
        <w:sz w:val="18"/>
      </w:rPr>
    </w:pPr>
    <w:r>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rPr>
      <w:instrText xml:space="preserve"> PAGE </w:instrText>
    </w:r>
    <w:r>
      <w:rPr>
        <w:rStyle w:val="PageNumber"/>
        <w:rFonts w:ascii="Arial" w:hAnsi="Arial"/>
        <w:color w:val="808080"/>
        <w:sz w:val="18"/>
      </w:rPr>
      <w:fldChar w:fldCharType="separate"/>
    </w:r>
    <w:r w:rsidR="00D159D4">
      <w:rPr>
        <w:rStyle w:val="PageNumber"/>
        <w:rFonts w:ascii="Arial" w:hAnsi="Arial"/>
        <w:color w:val="808080"/>
        <w:sz w:val="18"/>
      </w:rPr>
      <w:t>1</w:t>
    </w:r>
    <w:r>
      <w:rPr>
        <w:rStyle w:val="PageNumber"/>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ooter"/>
      <w:ind w:right="-1"/>
      <w:jc w:val="center"/>
      <w:rPr>
        <w:rFonts w:ascii="Arial" w:hAnsi="Arial"/>
        <w:color w:val="808080"/>
        <w:sz w:val="18"/>
      </w:rPr>
    </w:pPr>
  </w:p>
  <w:p w14:paraId="4444E426" w14:textId="77777777" w:rsidR="004C073B" w:rsidRDefault="004C073B" w:rsidP="004C073B">
    <w:pPr>
      <w:pStyle w:val="Footer"/>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ooter"/>
      <w:ind w:right="-1"/>
      <w:jc w:val="center"/>
      <w:rPr>
        <w:sz w:val="24"/>
      </w:rPr>
    </w:pPr>
    <w:r>
      <w:rPr>
        <w:rFonts w:ascii="Arial" w:hAnsi="Arial"/>
        <w:color w:val="808080"/>
      </w:rPr>
      <w:t>in the press section of our website www.epg.com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BFC9C" w14:textId="18B6CEB8" w:rsidR="00805898" w:rsidRDefault="00805898">
    <w:pPr>
      <w:pStyle w:val="Footer"/>
    </w:pPr>
    <w:r>
      <w:rPr>
        <w:noProof/>
      </w:rPr>
      <mc:AlternateContent>
        <mc:Choice Requires="wps">
          <w:drawing>
            <wp:anchor distT="0" distB="0" distL="0" distR="0" simplePos="0" relativeHeight="251658241" behindDoc="0" locked="0" layoutInCell="1" allowOverlap="1" wp14:anchorId="38252C6E" wp14:editId="788D7EC9">
              <wp:simplePos x="635" y="635"/>
              <wp:positionH relativeFrom="page">
                <wp:align>left</wp:align>
              </wp:positionH>
              <wp:positionV relativeFrom="page">
                <wp:align>bottom</wp:align>
              </wp:positionV>
              <wp:extent cx="3997325" cy="339090"/>
              <wp:effectExtent l="0" t="0" r="3175" b="0"/>
              <wp:wrapNone/>
              <wp:docPr id="1768927681" name="Text Box 1" descr="BUSINESS DOCUMENT  This document is intended for business use and should be distributed to intended recipients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997325" cy="339090"/>
                      </a:xfrm>
                      <a:prstGeom prst="rect">
                        <a:avLst/>
                      </a:prstGeom>
                      <a:noFill/>
                      <a:ln>
                        <a:noFill/>
                      </a:ln>
                    </wps:spPr>
                    <wps:txbx>
                      <w:txbxContent>
                        <w:p w14:paraId="61B434CB" w14:textId="595A4BFA" w:rsidR="00805898" w:rsidRPr="00805898" w:rsidRDefault="00805898" w:rsidP="00805898">
                          <w:pPr>
                            <w:rPr>
                              <w:rFonts w:ascii="Calibri" w:eastAsia="Calibri" w:hAnsi="Calibri" w:cs="Calibri"/>
                              <w:noProof/>
                              <w:color w:val="737373"/>
                              <w:sz w:val="12"/>
                              <w:szCs w:val="12"/>
                            </w:rPr>
                          </w:pPr>
                          <w:r w:rsidRPr="00805898">
                            <w:rPr>
                              <w:rFonts w:ascii="Calibri" w:eastAsia="Calibri" w:hAnsi="Calibri" w:cs="Calibri"/>
                              <w:noProof/>
                              <w:color w:val="737373"/>
                              <w:sz w:val="12"/>
                              <w:szCs w:val="12"/>
                            </w:rPr>
                            <w:t>BUSINESS DOCUMENT  This document is intended for business use and should be distributed to intended recipients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8252C6E" id="_x0000_t202" coordsize="21600,21600" o:spt="202" path="m,l,21600r21600,l21600,xe">
              <v:stroke joinstyle="miter"/>
              <v:path gradientshapeok="t" o:connecttype="rect"/>
            </v:shapetype>
            <v:shape id="Text Box 1" o:spid="_x0000_s1028" type="#_x0000_t202" alt="BUSINESS DOCUMENT  This document is intended for business use and should be distributed to intended recipients only." style="position:absolute;margin-left:0;margin-top:0;width:314.75pt;height:26.7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" filled="f" stroked="f">
              <v:textbox style="mso-fit-shape-to-text:t" inset="20pt,0,0,15pt">
                <w:txbxContent>
                  <w:p w14:paraId="61B434CB" w14:textId="595A4BFA" w:rsidR="00805898" w:rsidRPr="00805898" w:rsidRDefault="00805898" w:rsidP="00805898">
                    <w:pPr>
                      <w:rPr>
                        <w:rFonts w:ascii="Calibri" w:eastAsia="Calibri" w:hAnsi="Calibri" w:cs="Calibri"/>
                        <w:noProof/>
                        <w:color w:val="737373"/>
                        <w:sz w:val="12"/>
                        <w:szCs w:val="12"/>
                      </w:rPr>
                    </w:pPr>
                    <w:r w:rsidRPr="00805898">
                      <w:rPr>
                        <w:rFonts w:ascii="Calibri" w:eastAsia="Calibri" w:hAnsi="Calibri" w:cs="Calibri"/>
                        <w:noProof/>
                        <w:color w:val="737373"/>
                        <w:sz w:val="12"/>
                        <w:szCs w:val="12"/>
                      </w:rPr>
                      <w:t>BUSINESS DOCUMENT  This document is intended for business use and should be distributed to intended recipients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44AED4" w14:textId="77777777" w:rsidR="00DE3360" w:rsidRDefault="00DE3360" w:rsidP="008205FF">
      <w:r>
        <w:separator/>
      </w:r>
    </w:p>
  </w:footnote>
  <w:footnote w:type="continuationSeparator" w:id="0">
    <w:p w14:paraId="5F5E2BFF" w14:textId="77777777" w:rsidR="00DE3360" w:rsidRDefault="00DE3360" w:rsidP="008205FF">
      <w:r>
        <w:continuationSeparator/>
      </w:r>
    </w:p>
  </w:footnote>
  <w:footnote w:type="continuationNotice" w:id="1">
    <w:p w14:paraId="1143F8BF" w14:textId="77777777" w:rsidR="00DE3360" w:rsidRDefault="00DE3360"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191A6" w14:textId="67FFD068" w:rsidR="00604D63" w:rsidRDefault="00817DE1" w:rsidP="004C073B">
    <w:pPr>
      <w:pStyle w:val="Header"/>
      <w:tabs>
        <w:tab w:val="clear" w:pos="9072"/>
        <w:tab w:val="right" w:pos="10065"/>
      </w:tabs>
      <w:spacing w:before="240"/>
      <w:rPr>
        <w:noProof/>
      </w:rPr>
    </w:pPr>
    <w:r>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 xml:space="preserve">Press release                            </w:t>
    </w:r>
  </w:p>
  <w:p w14:paraId="027DD514" w14:textId="6894C35F" w:rsidR="002A4179" w:rsidRPr="004C073B" w:rsidRDefault="00604D63" w:rsidP="004C073B">
    <w:pPr>
      <w:pStyle w:val="Header"/>
      <w:tabs>
        <w:tab w:val="clear" w:pos="9072"/>
        <w:tab w:val="right" w:pos="10065"/>
      </w:tabs>
      <w:spacing w:before="240"/>
      <w:rPr>
        <w:rFonts w:ascii="Arial" w:hAnsi="Arial"/>
        <w:b/>
        <w:color w:val="7F7F7F" w:themeColor="text1" w:themeTint="80"/>
        <w:sz w:val="40"/>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79524559">
    <w:abstractNumId w:val="0"/>
  </w:num>
  <w:num w:numId="2" w16cid:durableId="958226182">
    <w:abstractNumId w:val="9"/>
  </w:num>
  <w:num w:numId="3" w16cid:durableId="380179886">
    <w:abstractNumId w:val="1"/>
  </w:num>
  <w:num w:numId="4" w16cid:durableId="940185011">
    <w:abstractNumId w:val="13"/>
  </w:num>
  <w:num w:numId="5" w16cid:durableId="721176687">
    <w:abstractNumId w:val="11"/>
  </w:num>
  <w:num w:numId="6" w16cid:durableId="1882521896">
    <w:abstractNumId w:val="5"/>
  </w:num>
  <w:num w:numId="7" w16cid:durableId="1734615826">
    <w:abstractNumId w:val="6"/>
  </w:num>
  <w:num w:numId="8" w16cid:durableId="353845488">
    <w:abstractNumId w:val="7"/>
  </w:num>
  <w:num w:numId="9" w16cid:durableId="190002015">
    <w:abstractNumId w:val="17"/>
  </w:num>
  <w:num w:numId="10" w16cid:durableId="565411745">
    <w:abstractNumId w:val="16"/>
  </w:num>
  <w:num w:numId="11" w16cid:durableId="1885284745">
    <w:abstractNumId w:val="14"/>
  </w:num>
  <w:num w:numId="12" w16cid:durableId="128209485">
    <w:abstractNumId w:val="2"/>
  </w:num>
  <w:num w:numId="13" w16cid:durableId="1807309021">
    <w:abstractNumId w:val="4"/>
  </w:num>
  <w:num w:numId="14" w16cid:durableId="739055831">
    <w:abstractNumId w:val="15"/>
  </w:num>
  <w:num w:numId="15" w16cid:durableId="103113461">
    <w:abstractNumId w:val="10"/>
  </w:num>
  <w:num w:numId="16" w16cid:durableId="842166206">
    <w:abstractNumId w:val="3"/>
  </w:num>
  <w:num w:numId="17" w16cid:durableId="912277396">
    <w:abstractNumId w:val="18"/>
  </w:num>
  <w:num w:numId="18" w16cid:durableId="2014910348">
    <w:abstractNumId w:val="12"/>
  </w:num>
  <w:num w:numId="19" w16cid:durableId="20383127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1F08"/>
    <w:rsid w:val="00002ACD"/>
    <w:rsid w:val="0000322C"/>
    <w:rsid w:val="000036F8"/>
    <w:rsid w:val="000043D4"/>
    <w:rsid w:val="00005A8C"/>
    <w:rsid w:val="00007EFE"/>
    <w:rsid w:val="00010118"/>
    <w:rsid w:val="00011E2D"/>
    <w:rsid w:val="00013DA1"/>
    <w:rsid w:val="00014E58"/>
    <w:rsid w:val="00020C4F"/>
    <w:rsid w:val="00020E0C"/>
    <w:rsid w:val="000215C4"/>
    <w:rsid w:val="00022130"/>
    <w:rsid w:val="0002357F"/>
    <w:rsid w:val="0002527C"/>
    <w:rsid w:val="00025E64"/>
    <w:rsid w:val="00026A69"/>
    <w:rsid w:val="00027977"/>
    <w:rsid w:val="0003052E"/>
    <w:rsid w:val="00030821"/>
    <w:rsid w:val="000314FD"/>
    <w:rsid w:val="00031E69"/>
    <w:rsid w:val="00031ECB"/>
    <w:rsid w:val="00032EA0"/>
    <w:rsid w:val="000372A4"/>
    <w:rsid w:val="00037E7D"/>
    <w:rsid w:val="000402E2"/>
    <w:rsid w:val="00040729"/>
    <w:rsid w:val="000426A1"/>
    <w:rsid w:val="000435D5"/>
    <w:rsid w:val="00045B70"/>
    <w:rsid w:val="0004666C"/>
    <w:rsid w:val="00050434"/>
    <w:rsid w:val="00051C91"/>
    <w:rsid w:val="000530B3"/>
    <w:rsid w:val="000562B9"/>
    <w:rsid w:val="00063480"/>
    <w:rsid w:val="0006571B"/>
    <w:rsid w:val="00067009"/>
    <w:rsid w:val="0007099F"/>
    <w:rsid w:val="00070ED3"/>
    <w:rsid w:val="000728DC"/>
    <w:rsid w:val="00075CCD"/>
    <w:rsid w:val="000779E8"/>
    <w:rsid w:val="00077F83"/>
    <w:rsid w:val="00082847"/>
    <w:rsid w:val="000830DB"/>
    <w:rsid w:val="0008336F"/>
    <w:rsid w:val="000838F9"/>
    <w:rsid w:val="000865F9"/>
    <w:rsid w:val="00086D1F"/>
    <w:rsid w:val="000875B4"/>
    <w:rsid w:val="000902F1"/>
    <w:rsid w:val="00091FF6"/>
    <w:rsid w:val="000934D9"/>
    <w:rsid w:val="00094CBA"/>
    <w:rsid w:val="00096793"/>
    <w:rsid w:val="00097BF6"/>
    <w:rsid w:val="000A2F3E"/>
    <w:rsid w:val="000A4981"/>
    <w:rsid w:val="000A68C0"/>
    <w:rsid w:val="000A6A48"/>
    <w:rsid w:val="000A7B06"/>
    <w:rsid w:val="000B2D8F"/>
    <w:rsid w:val="000B3394"/>
    <w:rsid w:val="000B374A"/>
    <w:rsid w:val="000B75B4"/>
    <w:rsid w:val="000C008C"/>
    <w:rsid w:val="000C5710"/>
    <w:rsid w:val="000C7E0E"/>
    <w:rsid w:val="000D020F"/>
    <w:rsid w:val="000D07C3"/>
    <w:rsid w:val="000D0E93"/>
    <w:rsid w:val="000D5D34"/>
    <w:rsid w:val="000D6DE3"/>
    <w:rsid w:val="000E0C16"/>
    <w:rsid w:val="000E1995"/>
    <w:rsid w:val="000E2481"/>
    <w:rsid w:val="000E2BAE"/>
    <w:rsid w:val="000E2E6A"/>
    <w:rsid w:val="000E359E"/>
    <w:rsid w:val="000E5CF9"/>
    <w:rsid w:val="000F110A"/>
    <w:rsid w:val="000F25B7"/>
    <w:rsid w:val="000F34B5"/>
    <w:rsid w:val="000F45A4"/>
    <w:rsid w:val="000F473F"/>
    <w:rsid w:val="000F4F44"/>
    <w:rsid w:val="000F6223"/>
    <w:rsid w:val="000F66E0"/>
    <w:rsid w:val="000F6F63"/>
    <w:rsid w:val="00105E01"/>
    <w:rsid w:val="00106D19"/>
    <w:rsid w:val="0010707A"/>
    <w:rsid w:val="001079EB"/>
    <w:rsid w:val="00113234"/>
    <w:rsid w:val="00113661"/>
    <w:rsid w:val="00113F4D"/>
    <w:rsid w:val="001149D4"/>
    <w:rsid w:val="00120844"/>
    <w:rsid w:val="001264B7"/>
    <w:rsid w:val="00132054"/>
    <w:rsid w:val="00132CCC"/>
    <w:rsid w:val="0013493E"/>
    <w:rsid w:val="00134DF2"/>
    <w:rsid w:val="00135024"/>
    <w:rsid w:val="00135279"/>
    <w:rsid w:val="0013542A"/>
    <w:rsid w:val="0014168F"/>
    <w:rsid w:val="00141812"/>
    <w:rsid w:val="0014189F"/>
    <w:rsid w:val="00141EAA"/>
    <w:rsid w:val="00142C57"/>
    <w:rsid w:val="00143427"/>
    <w:rsid w:val="001463AB"/>
    <w:rsid w:val="00147EF9"/>
    <w:rsid w:val="00151582"/>
    <w:rsid w:val="001517AA"/>
    <w:rsid w:val="001528E7"/>
    <w:rsid w:val="0015636A"/>
    <w:rsid w:val="00156EFB"/>
    <w:rsid w:val="001618BD"/>
    <w:rsid w:val="001618FA"/>
    <w:rsid w:val="00161DA1"/>
    <w:rsid w:val="00162953"/>
    <w:rsid w:val="00163CB4"/>
    <w:rsid w:val="00164A6C"/>
    <w:rsid w:val="0016744E"/>
    <w:rsid w:val="00167D92"/>
    <w:rsid w:val="00173C67"/>
    <w:rsid w:val="001740A4"/>
    <w:rsid w:val="00175702"/>
    <w:rsid w:val="00176852"/>
    <w:rsid w:val="00183C18"/>
    <w:rsid w:val="0018504A"/>
    <w:rsid w:val="001865DD"/>
    <w:rsid w:val="00187501"/>
    <w:rsid w:val="001901AB"/>
    <w:rsid w:val="00193B8F"/>
    <w:rsid w:val="00195CCD"/>
    <w:rsid w:val="00195E10"/>
    <w:rsid w:val="00197DD3"/>
    <w:rsid w:val="001A070D"/>
    <w:rsid w:val="001A1B20"/>
    <w:rsid w:val="001A1DD0"/>
    <w:rsid w:val="001A454C"/>
    <w:rsid w:val="001A5003"/>
    <w:rsid w:val="001A6A8F"/>
    <w:rsid w:val="001A71A8"/>
    <w:rsid w:val="001A76BE"/>
    <w:rsid w:val="001B1518"/>
    <w:rsid w:val="001B5E20"/>
    <w:rsid w:val="001B739A"/>
    <w:rsid w:val="001C2C32"/>
    <w:rsid w:val="001C2F5C"/>
    <w:rsid w:val="001C3E6E"/>
    <w:rsid w:val="001C4C03"/>
    <w:rsid w:val="001C58DA"/>
    <w:rsid w:val="001C62DE"/>
    <w:rsid w:val="001C73C9"/>
    <w:rsid w:val="001D002F"/>
    <w:rsid w:val="001D1AF8"/>
    <w:rsid w:val="001D27AC"/>
    <w:rsid w:val="001D32D9"/>
    <w:rsid w:val="001D4BE4"/>
    <w:rsid w:val="001D7077"/>
    <w:rsid w:val="001E00ED"/>
    <w:rsid w:val="001E1747"/>
    <w:rsid w:val="001E2DBE"/>
    <w:rsid w:val="001E498C"/>
    <w:rsid w:val="001E4B15"/>
    <w:rsid w:val="001F03A9"/>
    <w:rsid w:val="001F0C79"/>
    <w:rsid w:val="001F111D"/>
    <w:rsid w:val="001F2B48"/>
    <w:rsid w:val="001F2B59"/>
    <w:rsid w:val="001F4EBC"/>
    <w:rsid w:val="001F6204"/>
    <w:rsid w:val="001F6548"/>
    <w:rsid w:val="001F6A9F"/>
    <w:rsid w:val="001F6AEA"/>
    <w:rsid w:val="001F6C83"/>
    <w:rsid w:val="001F7FC5"/>
    <w:rsid w:val="00201C85"/>
    <w:rsid w:val="0020215E"/>
    <w:rsid w:val="00202381"/>
    <w:rsid w:val="002110C4"/>
    <w:rsid w:val="00211FB0"/>
    <w:rsid w:val="00216D4F"/>
    <w:rsid w:val="00216F61"/>
    <w:rsid w:val="00220801"/>
    <w:rsid w:val="00220F8B"/>
    <w:rsid w:val="00221308"/>
    <w:rsid w:val="00222965"/>
    <w:rsid w:val="002232AF"/>
    <w:rsid w:val="00223624"/>
    <w:rsid w:val="00224162"/>
    <w:rsid w:val="0022582A"/>
    <w:rsid w:val="00225DE3"/>
    <w:rsid w:val="002274B9"/>
    <w:rsid w:val="0022799B"/>
    <w:rsid w:val="002303FE"/>
    <w:rsid w:val="00230B95"/>
    <w:rsid w:val="0023244F"/>
    <w:rsid w:val="002344E3"/>
    <w:rsid w:val="00235AF3"/>
    <w:rsid w:val="00240E4C"/>
    <w:rsid w:val="002518AA"/>
    <w:rsid w:val="00256C21"/>
    <w:rsid w:val="00257032"/>
    <w:rsid w:val="00257A52"/>
    <w:rsid w:val="00261053"/>
    <w:rsid w:val="0026489C"/>
    <w:rsid w:val="00264F0F"/>
    <w:rsid w:val="002673B0"/>
    <w:rsid w:val="002675B5"/>
    <w:rsid w:val="002704EF"/>
    <w:rsid w:val="00276E6F"/>
    <w:rsid w:val="00281E7E"/>
    <w:rsid w:val="00282665"/>
    <w:rsid w:val="00284CC6"/>
    <w:rsid w:val="00290A1A"/>
    <w:rsid w:val="002938DD"/>
    <w:rsid w:val="00296AC3"/>
    <w:rsid w:val="00296F70"/>
    <w:rsid w:val="002A2607"/>
    <w:rsid w:val="002A411B"/>
    <w:rsid w:val="002A4179"/>
    <w:rsid w:val="002A50C7"/>
    <w:rsid w:val="002A6DEE"/>
    <w:rsid w:val="002A7554"/>
    <w:rsid w:val="002A772B"/>
    <w:rsid w:val="002B20DB"/>
    <w:rsid w:val="002B2569"/>
    <w:rsid w:val="002B2747"/>
    <w:rsid w:val="002B3826"/>
    <w:rsid w:val="002B608D"/>
    <w:rsid w:val="002B6651"/>
    <w:rsid w:val="002B6F8F"/>
    <w:rsid w:val="002B7A46"/>
    <w:rsid w:val="002C2792"/>
    <w:rsid w:val="002C3418"/>
    <w:rsid w:val="002C366D"/>
    <w:rsid w:val="002C4D40"/>
    <w:rsid w:val="002C54F0"/>
    <w:rsid w:val="002C5A76"/>
    <w:rsid w:val="002C76E6"/>
    <w:rsid w:val="002C7C68"/>
    <w:rsid w:val="002D0E40"/>
    <w:rsid w:val="002D1845"/>
    <w:rsid w:val="002E2022"/>
    <w:rsid w:val="002E68B1"/>
    <w:rsid w:val="002F02A3"/>
    <w:rsid w:val="002F080B"/>
    <w:rsid w:val="002F31F1"/>
    <w:rsid w:val="002F4925"/>
    <w:rsid w:val="002F584D"/>
    <w:rsid w:val="002F7EF0"/>
    <w:rsid w:val="00300DAD"/>
    <w:rsid w:val="003012B9"/>
    <w:rsid w:val="0030446C"/>
    <w:rsid w:val="003051BA"/>
    <w:rsid w:val="00305A76"/>
    <w:rsid w:val="003068AA"/>
    <w:rsid w:val="00307848"/>
    <w:rsid w:val="00310D9E"/>
    <w:rsid w:val="0031151A"/>
    <w:rsid w:val="003117E9"/>
    <w:rsid w:val="00312B71"/>
    <w:rsid w:val="003133E4"/>
    <w:rsid w:val="003149FF"/>
    <w:rsid w:val="00314D19"/>
    <w:rsid w:val="00315DED"/>
    <w:rsid w:val="00316CE9"/>
    <w:rsid w:val="003207CC"/>
    <w:rsid w:val="0032210B"/>
    <w:rsid w:val="00324251"/>
    <w:rsid w:val="0032585C"/>
    <w:rsid w:val="00326F3D"/>
    <w:rsid w:val="00327989"/>
    <w:rsid w:val="00327EE1"/>
    <w:rsid w:val="003308FD"/>
    <w:rsid w:val="00330A02"/>
    <w:rsid w:val="0033656B"/>
    <w:rsid w:val="00341815"/>
    <w:rsid w:val="00342AD8"/>
    <w:rsid w:val="00343022"/>
    <w:rsid w:val="00343FDC"/>
    <w:rsid w:val="00347569"/>
    <w:rsid w:val="00347812"/>
    <w:rsid w:val="0035251C"/>
    <w:rsid w:val="003527A9"/>
    <w:rsid w:val="00354F63"/>
    <w:rsid w:val="0035532C"/>
    <w:rsid w:val="0036058A"/>
    <w:rsid w:val="003608F5"/>
    <w:rsid w:val="003612D5"/>
    <w:rsid w:val="003614A4"/>
    <w:rsid w:val="00361EBC"/>
    <w:rsid w:val="00362658"/>
    <w:rsid w:val="00362F98"/>
    <w:rsid w:val="00372F17"/>
    <w:rsid w:val="003744FC"/>
    <w:rsid w:val="003760D2"/>
    <w:rsid w:val="00376203"/>
    <w:rsid w:val="00377F90"/>
    <w:rsid w:val="00380742"/>
    <w:rsid w:val="00383B43"/>
    <w:rsid w:val="00384C84"/>
    <w:rsid w:val="00385B4E"/>
    <w:rsid w:val="00386141"/>
    <w:rsid w:val="00386923"/>
    <w:rsid w:val="003949B5"/>
    <w:rsid w:val="0039701B"/>
    <w:rsid w:val="00397949"/>
    <w:rsid w:val="00397CE3"/>
    <w:rsid w:val="00397D33"/>
    <w:rsid w:val="003A085D"/>
    <w:rsid w:val="003A3B24"/>
    <w:rsid w:val="003A595C"/>
    <w:rsid w:val="003A5F42"/>
    <w:rsid w:val="003B0C8A"/>
    <w:rsid w:val="003B1070"/>
    <w:rsid w:val="003B186C"/>
    <w:rsid w:val="003B3DF2"/>
    <w:rsid w:val="003B50D5"/>
    <w:rsid w:val="003B660E"/>
    <w:rsid w:val="003B6A25"/>
    <w:rsid w:val="003C477A"/>
    <w:rsid w:val="003C4FDA"/>
    <w:rsid w:val="003C5500"/>
    <w:rsid w:val="003C5CFA"/>
    <w:rsid w:val="003C6FA5"/>
    <w:rsid w:val="003D484D"/>
    <w:rsid w:val="003D4B88"/>
    <w:rsid w:val="003E367B"/>
    <w:rsid w:val="003F035E"/>
    <w:rsid w:val="003F0FA1"/>
    <w:rsid w:val="003F2F76"/>
    <w:rsid w:val="003F4D36"/>
    <w:rsid w:val="003F58D6"/>
    <w:rsid w:val="003F6B6F"/>
    <w:rsid w:val="004028DA"/>
    <w:rsid w:val="00403A56"/>
    <w:rsid w:val="00412F7D"/>
    <w:rsid w:val="00414297"/>
    <w:rsid w:val="0041607A"/>
    <w:rsid w:val="004209B3"/>
    <w:rsid w:val="00420BAC"/>
    <w:rsid w:val="004239EA"/>
    <w:rsid w:val="00424D7A"/>
    <w:rsid w:val="00427456"/>
    <w:rsid w:val="00427DB5"/>
    <w:rsid w:val="00427F83"/>
    <w:rsid w:val="0043010F"/>
    <w:rsid w:val="00431283"/>
    <w:rsid w:val="004370D7"/>
    <w:rsid w:val="004421D3"/>
    <w:rsid w:val="00442434"/>
    <w:rsid w:val="00442F3B"/>
    <w:rsid w:val="004459F2"/>
    <w:rsid w:val="0044652A"/>
    <w:rsid w:val="00446629"/>
    <w:rsid w:val="00446C40"/>
    <w:rsid w:val="0044708C"/>
    <w:rsid w:val="00450629"/>
    <w:rsid w:val="00451634"/>
    <w:rsid w:val="00451953"/>
    <w:rsid w:val="0045277E"/>
    <w:rsid w:val="00452924"/>
    <w:rsid w:val="00455585"/>
    <w:rsid w:val="00456790"/>
    <w:rsid w:val="00457FED"/>
    <w:rsid w:val="0046144A"/>
    <w:rsid w:val="0046435D"/>
    <w:rsid w:val="00464627"/>
    <w:rsid w:val="00464FAA"/>
    <w:rsid w:val="00465CB5"/>
    <w:rsid w:val="00466684"/>
    <w:rsid w:val="00467FED"/>
    <w:rsid w:val="00470120"/>
    <w:rsid w:val="00473C79"/>
    <w:rsid w:val="00474FB4"/>
    <w:rsid w:val="0047510A"/>
    <w:rsid w:val="00482F74"/>
    <w:rsid w:val="00483D3C"/>
    <w:rsid w:val="00484294"/>
    <w:rsid w:val="004879FC"/>
    <w:rsid w:val="00487D59"/>
    <w:rsid w:val="00491DFF"/>
    <w:rsid w:val="00491F3F"/>
    <w:rsid w:val="00493655"/>
    <w:rsid w:val="00494230"/>
    <w:rsid w:val="004943EF"/>
    <w:rsid w:val="004977A4"/>
    <w:rsid w:val="004978D8"/>
    <w:rsid w:val="004979A7"/>
    <w:rsid w:val="004A196F"/>
    <w:rsid w:val="004A1A4A"/>
    <w:rsid w:val="004A2189"/>
    <w:rsid w:val="004A28AA"/>
    <w:rsid w:val="004A2DFC"/>
    <w:rsid w:val="004A55DF"/>
    <w:rsid w:val="004A60C9"/>
    <w:rsid w:val="004B21CA"/>
    <w:rsid w:val="004B27BF"/>
    <w:rsid w:val="004B3AAF"/>
    <w:rsid w:val="004B3B21"/>
    <w:rsid w:val="004B43B8"/>
    <w:rsid w:val="004B52DC"/>
    <w:rsid w:val="004B5CCF"/>
    <w:rsid w:val="004B6CAB"/>
    <w:rsid w:val="004B7310"/>
    <w:rsid w:val="004C073B"/>
    <w:rsid w:val="004C62EF"/>
    <w:rsid w:val="004C6EE3"/>
    <w:rsid w:val="004C7DBF"/>
    <w:rsid w:val="004D099E"/>
    <w:rsid w:val="004D0EC6"/>
    <w:rsid w:val="004D1CE2"/>
    <w:rsid w:val="004D37E8"/>
    <w:rsid w:val="004D657F"/>
    <w:rsid w:val="004E1301"/>
    <w:rsid w:val="004E1B81"/>
    <w:rsid w:val="004E21B2"/>
    <w:rsid w:val="004E3DA0"/>
    <w:rsid w:val="004E4FA5"/>
    <w:rsid w:val="004E5D97"/>
    <w:rsid w:val="004E5F05"/>
    <w:rsid w:val="004E686A"/>
    <w:rsid w:val="004E7267"/>
    <w:rsid w:val="004F0573"/>
    <w:rsid w:val="004F0C42"/>
    <w:rsid w:val="004F0D00"/>
    <w:rsid w:val="004F2586"/>
    <w:rsid w:val="004F5C53"/>
    <w:rsid w:val="004F704D"/>
    <w:rsid w:val="004F7C27"/>
    <w:rsid w:val="005000EF"/>
    <w:rsid w:val="0050014C"/>
    <w:rsid w:val="00501C8B"/>
    <w:rsid w:val="0050271B"/>
    <w:rsid w:val="00502863"/>
    <w:rsid w:val="005029AB"/>
    <w:rsid w:val="005158BC"/>
    <w:rsid w:val="00517B76"/>
    <w:rsid w:val="00517E83"/>
    <w:rsid w:val="00523086"/>
    <w:rsid w:val="005252AD"/>
    <w:rsid w:val="00527575"/>
    <w:rsid w:val="00530B16"/>
    <w:rsid w:val="0053381D"/>
    <w:rsid w:val="00536A0A"/>
    <w:rsid w:val="0053762E"/>
    <w:rsid w:val="00537AB2"/>
    <w:rsid w:val="005407AA"/>
    <w:rsid w:val="00541288"/>
    <w:rsid w:val="005412EA"/>
    <w:rsid w:val="00541644"/>
    <w:rsid w:val="0054218D"/>
    <w:rsid w:val="0054324D"/>
    <w:rsid w:val="00544731"/>
    <w:rsid w:val="00544A56"/>
    <w:rsid w:val="00545BF0"/>
    <w:rsid w:val="00546086"/>
    <w:rsid w:val="005465F1"/>
    <w:rsid w:val="00546A35"/>
    <w:rsid w:val="00546BB2"/>
    <w:rsid w:val="00550C73"/>
    <w:rsid w:val="005566F4"/>
    <w:rsid w:val="00556A53"/>
    <w:rsid w:val="00556ED8"/>
    <w:rsid w:val="00561C34"/>
    <w:rsid w:val="00566AE5"/>
    <w:rsid w:val="0056787B"/>
    <w:rsid w:val="005718BC"/>
    <w:rsid w:val="0057236E"/>
    <w:rsid w:val="005726FB"/>
    <w:rsid w:val="00574985"/>
    <w:rsid w:val="00577567"/>
    <w:rsid w:val="00577BB1"/>
    <w:rsid w:val="00580B9C"/>
    <w:rsid w:val="00580D9B"/>
    <w:rsid w:val="00582FBE"/>
    <w:rsid w:val="00583C3C"/>
    <w:rsid w:val="0058469C"/>
    <w:rsid w:val="005849D8"/>
    <w:rsid w:val="00585B3D"/>
    <w:rsid w:val="00591B1F"/>
    <w:rsid w:val="00591C17"/>
    <w:rsid w:val="00591D08"/>
    <w:rsid w:val="00594C13"/>
    <w:rsid w:val="00594FDE"/>
    <w:rsid w:val="00595E8C"/>
    <w:rsid w:val="005A1415"/>
    <w:rsid w:val="005A2591"/>
    <w:rsid w:val="005A7164"/>
    <w:rsid w:val="005B153E"/>
    <w:rsid w:val="005B58EE"/>
    <w:rsid w:val="005B637C"/>
    <w:rsid w:val="005B6E92"/>
    <w:rsid w:val="005C1709"/>
    <w:rsid w:val="005C176A"/>
    <w:rsid w:val="005C2405"/>
    <w:rsid w:val="005C3B2E"/>
    <w:rsid w:val="005C6BC9"/>
    <w:rsid w:val="005C6EB9"/>
    <w:rsid w:val="005D2AC2"/>
    <w:rsid w:val="005D6BF0"/>
    <w:rsid w:val="005D70CB"/>
    <w:rsid w:val="005D7F9E"/>
    <w:rsid w:val="005E06F2"/>
    <w:rsid w:val="005E2596"/>
    <w:rsid w:val="005E523C"/>
    <w:rsid w:val="005E6570"/>
    <w:rsid w:val="005E7D4B"/>
    <w:rsid w:val="005F034F"/>
    <w:rsid w:val="005F13E6"/>
    <w:rsid w:val="006015AA"/>
    <w:rsid w:val="00604883"/>
    <w:rsid w:val="00604B50"/>
    <w:rsid w:val="00604D63"/>
    <w:rsid w:val="006063D3"/>
    <w:rsid w:val="00607C92"/>
    <w:rsid w:val="00612268"/>
    <w:rsid w:val="00615DE7"/>
    <w:rsid w:val="00616797"/>
    <w:rsid w:val="006177A8"/>
    <w:rsid w:val="006229AB"/>
    <w:rsid w:val="00622A7D"/>
    <w:rsid w:val="00622FED"/>
    <w:rsid w:val="006240D0"/>
    <w:rsid w:val="00626174"/>
    <w:rsid w:val="006267B5"/>
    <w:rsid w:val="00627143"/>
    <w:rsid w:val="00631F77"/>
    <w:rsid w:val="006332A8"/>
    <w:rsid w:val="0063363F"/>
    <w:rsid w:val="0063478B"/>
    <w:rsid w:val="00635760"/>
    <w:rsid w:val="00636944"/>
    <w:rsid w:val="006378DA"/>
    <w:rsid w:val="0065050C"/>
    <w:rsid w:val="006506FD"/>
    <w:rsid w:val="00654B76"/>
    <w:rsid w:val="00656603"/>
    <w:rsid w:val="00656A46"/>
    <w:rsid w:val="006579E2"/>
    <w:rsid w:val="00660D8F"/>
    <w:rsid w:val="0066204B"/>
    <w:rsid w:val="006622B8"/>
    <w:rsid w:val="00664415"/>
    <w:rsid w:val="00665BA0"/>
    <w:rsid w:val="00667EE2"/>
    <w:rsid w:val="00670B02"/>
    <w:rsid w:val="00670B6A"/>
    <w:rsid w:val="00671501"/>
    <w:rsid w:val="006716F4"/>
    <w:rsid w:val="006718BD"/>
    <w:rsid w:val="00674224"/>
    <w:rsid w:val="00676423"/>
    <w:rsid w:val="00677C46"/>
    <w:rsid w:val="006805F6"/>
    <w:rsid w:val="00680F49"/>
    <w:rsid w:val="006825B6"/>
    <w:rsid w:val="00682FC7"/>
    <w:rsid w:val="006908C8"/>
    <w:rsid w:val="00691DA5"/>
    <w:rsid w:val="006945C6"/>
    <w:rsid w:val="00696667"/>
    <w:rsid w:val="006976BA"/>
    <w:rsid w:val="006A1F6C"/>
    <w:rsid w:val="006A6FCA"/>
    <w:rsid w:val="006A716E"/>
    <w:rsid w:val="006B125F"/>
    <w:rsid w:val="006B2537"/>
    <w:rsid w:val="006B2DFD"/>
    <w:rsid w:val="006B4DFB"/>
    <w:rsid w:val="006B725E"/>
    <w:rsid w:val="006B7ACE"/>
    <w:rsid w:val="006C0485"/>
    <w:rsid w:val="006C1107"/>
    <w:rsid w:val="006C3C64"/>
    <w:rsid w:val="006C55DE"/>
    <w:rsid w:val="006C6DA7"/>
    <w:rsid w:val="006C708B"/>
    <w:rsid w:val="006D2970"/>
    <w:rsid w:val="006D2B9D"/>
    <w:rsid w:val="006D67EA"/>
    <w:rsid w:val="006D6C4F"/>
    <w:rsid w:val="006E10DB"/>
    <w:rsid w:val="006E6454"/>
    <w:rsid w:val="006E6663"/>
    <w:rsid w:val="006F0A88"/>
    <w:rsid w:val="006F27F6"/>
    <w:rsid w:val="006F31F8"/>
    <w:rsid w:val="006F4662"/>
    <w:rsid w:val="006F4C79"/>
    <w:rsid w:val="006F5332"/>
    <w:rsid w:val="007042BD"/>
    <w:rsid w:val="00704A5C"/>
    <w:rsid w:val="0070587B"/>
    <w:rsid w:val="00707113"/>
    <w:rsid w:val="0071073A"/>
    <w:rsid w:val="0071372C"/>
    <w:rsid w:val="007139FA"/>
    <w:rsid w:val="00714FC2"/>
    <w:rsid w:val="00715D03"/>
    <w:rsid w:val="007163BF"/>
    <w:rsid w:val="0071673A"/>
    <w:rsid w:val="00716C92"/>
    <w:rsid w:val="00722E94"/>
    <w:rsid w:val="00724C30"/>
    <w:rsid w:val="00726365"/>
    <w:rsid w:val="007273D6"/>
    <w:rsid w:val="00727E7F"/>
    <w:rsid w:val="0073107B"/>
    <w:rsid w:val="00734BCB"/>
    <w:rsid w:val="0073529F"/>
    <w:rsid w:val="0073621E"/>
    <w:rsid w:val="007459EB"/>
    <w:rsid w:val="007506C0"/>
    <w:rsid w:val="00750D4E"/>
    <w:rsid w:val="007515D0"/>
    <w:rsid w:val="0075386F"/>
    <w:rsid w:val="00754CBC"/>
    <w:rsid w:val="007615AE"/>
    <w:rsid w:val="007620C6"/>
    <w:rsid w:val="00763150"/>
    <w:rsid w:val="00763B7A"/>
    <w:rsid w:val="0076572B"/>
    <w:rsid w:val="0076608E"/>
    <w:rsid w:val="00766CEB"/>
    <w:rsid w:val="00767137"/>
    <w:rsid w:val="007675D7"/>
    <w:rsid w:val="00773D13"/>
    <w:rsid w:val="00774FA5"/>
    <w:rsid w:val="00777462"/>
    <w:rsid w:val="0078013E"/>
    <w:rsid w:val="007806FA"/>
    <w:rsid w:val="00780B72"/>
    <w:rsid w:val="0078114B"/>
    <w:rsid w:val="00781C15"/>
    <w:rsid w:val="00785916"/>
    <w:rsid w:val="00795186"/>
    <w:rsid w:val="007975F8"/>
    <w:rsid w:val="007A1DA3"/>
    <w:rsid w:val="007A271E"/>
    <w:rsid w:val="007A3030"/>
    <w:rsid w:val="007A4E23"/>
    <w:rsid w:val="007A7C2F"/>
    <w:rsid w:val="007B1387"/>
    <w:rsid w:val="007B61C1"/>
    <w:rsid w:val="007C0FCE"/>
    <w:rsid w:val="007C1279"/>
    <w:rsid w:val="007C1503"/>
    <w:rsid w:val="007C5C61"/>
    <w:rsid w:val="007C75A5"/>
    <w:rsid w:val="007D1C04"/>
    <w:rsid w:val="007D41B3"/>
    <w:rsid w:val="007D4CBE"/>
    <w:rsid w:val="007D50D4"/>
    <w:rsid w:val="007D51B2"/>
    <w:rsid w:val="007D5280"/>
    <w:rsid w:val="007D5CC8"/>
    <w:rsid w:val="007D6C80"/>
    <w:rsid w:val="007D7499"/>
    <w:rsid w:val="007D7515"/>
    <w:rsid w:val="007E050A"/>
    <w:rsid w:val="007E0A69"/>
    <w:rsid w:val="007E1D34"/>
    <w:rsid w:val="007E47CA"/>
    <w:rsid w:val="007E48F9"/>
    <w:rsid w:val="007E4CE5"/>
    <w:rsid w:val="007E4D2A"/>
    <w:rsid w:val="007E544B"/>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877"/>
    <w:rsid w:val="00805898"/>
    <w:rsid w:val="00805ADB"/>
    <w:rsid w:val="008078B1"/>
    <w:rsid w:val="00810BFB"/>
    <w:rsid w:val="00816474"/>
    <w:rsid w:val="00816C6E"/>
    <w:rsid w:val="00817DE1"/>
    <w:rsid w:val="008205FF"/>
    <w:rsid w:val="00821E07"/>
    <w:rsid w:val="00821EF3"/>
    <w:rsid w:val="008301EC"/>
    <w:rsid w:val="0083295F"/>
    <w:rsid w:val="00832FB4"/>
    <w:rsid w:val="00833AE8"/>
    <w:rsid w:val="00836F9C"/>
    <w:rsid w:val="008376D0"/>
    <w:rsid w:val="00840F60"/>
    <w:rsid w:val="00842292"/>
    <w:rsid w:val="00842A66"/>
    <w:rsid w:val="00842A8E"/>
    <w:rsid w:val="0084370A"/>
    <w:rsid w:val="00847619"/>
    <w:rsid w:val="008501DA"/>
    <w:rsid w:val="00851501"/>
    <w:rsid w:val="0085383A"/>
    <w:rsid w:val="00853EBA"/>
    <w:rsid w:val="00854388"/>
    <w:rsid w:val="00854616"/>
    <w:rsid w:val="00855A44"/>
    <w:rsid w:val="00856AB7"/>
    <w:rsid w:val="00857148"/>
    <w:rsid w:val="00857B9E"/>
    <w:rsid w:val="00860724"/>
    <w:rsid w:val="0086252C"/>
    <w:rsid w:val="008629D2"/>
    <w:rsid w:val="00866F24"/>
    <w:rsid w:val="008703E5"/>
    <w:rsid w:val="008713C3"/>
    <w:rsid w:val="0087384A"/>
    <w:rsid w:val="00875782"/>
    <w:rsid w:val="00881180"/>
    <w:rsid w:val="00884013"/>
    <w:rsid w:val="0088483A"/>
    <w:rsid w:val="00890553"/>
    <w:rsid w:val="00890AD2"/>
    <w:rsid w:val="0089127D"/>
    <w:rsid w:val="0089336E"/>
    <w:rsid w:val="00893C76"/>
    <w:rsid w:val="00895543"/>
    <w:rsid w:val="00896E5B"/>
    <w:rsid w:val="008974CF"/>
    <w:rsid w:val="008A40F8"/>
    <w:rsid w:val="008A5B86"/>
    <w:rsid w:val="008B105E"/>
    <w:rsid w:val="008B106A"/>
    <w:rsid w:val="008B1ED2"/>
    <w:rsid w:val="008B2301"/>
    <w:rsid w:val="008B42E0"/>
    <w:rsid w:val="008B4E8A"/>
    <w:rsid w:val="008C1CA8"/>
    <w:rsid w:val="008C2006"/>
    <w:rsid w:val="008C3547"/>
    <w:rsid w:val="008C392A"/>
    <w:rsid w:val="008C3A6E"/>
    <w:rsid w:val="008C43A4"/>
    <w:rsid w:val="008C5EAD"/>
    <w:rsid w:val="008C7D08"/>
    <w:rsid w:val="008C7ECD"/>
    <w:rsid w:val="008D2B60"/>
    <w:rsid w:val="008D480B"/>
    <w:rsid w:val="008D524B"/>
    <w:rsid w:val="008D53E7"/>
    <w:rsid w:val="008D5ED8"/>
    <w:rsid w:val="008D70D5"/>
    <w:rsid w:val="008D7C65"/>
    <w:rsid w:val="008E232B"/>
    <w:rsid w:val="008E4E14"/>
    <w:rsid w:val="008E6CB2"/>
    <w:rsid w:val="008F06A3"/>
    <w:rsid w:val="008F289D"/>
    <w:rsid w:val="008F4C9A"/>
    <w:rsid w:val="008F56FA"/>
    <w:rsid w:val="008F5CFB"/>
    <w:rsid w:val="008F666A"/>
    <w:rsid w:val="008F7AE2"/>
    <w:rsid w:val="009025F3"/>
    <w:rsid w:val="00902CDE"/>
    <w:rsid w:val="0090373E"/>
    <w:rsid w:val="00904942"/>
    <w:rsid w:val="00907310"/>
    <w:rsid w:val="00911C70"/>
    <w:rsid w:val="00912BC3"/>
    <w:rsid w:val="0091497C"/>
    <w:rsid w:val="00916828"/>
    <w:rsid w:val="00917DD6"/>
    <w:rsid w:val="00922C50"/>
    <w:rsid w:val="009258B0"/>
    <w:rsid w:val="00925C8A"/>
    <w:rsid w:val="00927FB3"/>
    <w:rsid w:val="00932325"/>
    <w:rsid w:val="009323A5"/>
    <w:rsid w:val="00932A0F"/>
    <w:rsid w:val="00933128"/>
    <w:rsid w:val="009349A2"/>
    <w:rsid w:val="00935EA4"/>
    <w:rsid w:val="00936D73"/>
    <w:rsid w:val="00941348"/>
    <w:rsid w:val="00941BDE"/>
    <w:rsid w:val="00941E51"/>
    <w:rsid w:val="00943BFD"/>
    <w:rsid w:val="00944C74"/>
    <w:rsid w:val="0094760F"/>
    <w:rsid w:val="00947B6A"/>
    <w:rsid w:val="00951053"/>
    <w:rsid w:val="00952BAF"/>
    <w:rsid w:val="00954B26"/>
    <w:rsid w:val="00955CB4"/>
    <w:rsid w:val="009647FF"/>
    <w:rsid w:val="00966BAE"/>
    <w:rsid w:val="00967FC0"/>
    <w:rsid w:val="0097390C"/>
    <w:rsid w:val="00975908"/>
    <w:rsid w:val="0097688A"/>
    <w:rsid w:val="00976BB9"/>
    <w:rsid w:val="00980766"/>
    <w:rsid w:val="009810CE"/>
    <w:rsid w:val="00981D0A"/>
    <w:rsid w:val="0098230B"/>
    <w:rsid w:val="009868C8"/>
    <w:rsid w:val="00987995"/>
    <w:rsid w:val="009879A9"/>
    <w:rsid w:val="00994DA3"/>
    <w:rsid w:val="00994DDD"/>
    <w:rsid w:val="009974CB"/>
    <w:rsid w:val="00997C24"/>
    <w:rsid w:val="00997EF9"/>
    <w:rsid w:val="009A0090"/>
    <w:rsid w:val="009A00E8"/>
    <w:rsid w:val="009A0445"/>
    <w:rsid w:val="009A0CB9"/>
    <w:rsid w:val="009A120F"/>
    <w:rsid w:val="009A26C0"/>
    <w:rsid w:val="009A2D63"/>
    <w:rsid w:val="009A44B5"/>
    <w:rsid w:val="009A5A12"/>
    <w:rsid w:val="009A6F5A"/>
    <w:rsid w:val="009B0A0A"/>
    <w:rsid w:val="009B4993"/>
    <w:rsid w:val="009B4E66"/>
    <w:rsid w:val="009C5E12"/>
    <w:rsid w:val="009C62D9"/>
    <w:rsid w:val="009C73EB"/>
    <w:rsid w:val="009D1288"/>
    <w:rsid w:val="009D157D"/>
    <w:rsid w:val="009D1994"/>
    <w:rsid w:val="009D2956"/>
    <w:rsid w:val="009D3514"/>
    <w:rsid w:val="009D53E7"/>
    <w:rsid w:val="009E0A60"/>
    <w:rsid w:val="009E0DD4"/>
    <w:rsid w:val="009E1EED"/>
    <w:rsid w:val="009E2D2B"/>
    <w:rsid w:val="009E5810"/>
    <w:rsid w:val="009E6B9B"/>
    <w:rsid w:val="009F1763"/>
    <w:rsid w:val="009F283C"/>
    <w:rsid w:val="009F3F77"/>
    <w:rsid w:val="009F44B5"/>
    <w:rsid w:val="009F713C"/>
    <w:rsid w:val="009F7A00"/>
    <w:rsid w:val="00A0441A"/>
    <w:rsid w:val="00A06E33"/>
    <w:rsid w:val="00A071D4"/>
    <w:rsid w:val="00A12876"/>
    <w:rsid w:val="00A1296B"/>
    <w:rsid w:val="00A131F1"/>
    <w:rsid w:val="00A13CE0"/>
    <w:rsid w:val="00A16377"/>
    <w:rsid w:val="00A174B3"/>
    <w:rsid w:val="00A23F04"/>
    <w:rsid w:val="00A25B73"/>
    <w:rsid w:val="00A313C7"/>
    <w:rsid w:val="00A32E5E"/>
    <w:rsid w:val="00A33425"/>
    <w:rsid w:val="00A33E9F"/>
    <w:rsid w:val="00A35EBF"/>
    <w:rsid w:val="00A36285"/>
    <w:rsid w:val="00A36AB6"/>
    <w:rsid w:val="00A409A0"/>
    <w:rsid w:val="00A438C3"/>
    <w:rsid w:val="00A46E21"/>
    <w:rsid w:val="00A516A1"/>
    <w:rsid w:val="00A52F27"/>
    <w:rsid w:val="00A55AED"/>
    <w:rsid w:val="00A55C19"/>
    <w:rsid w:val="00A56BA9"/>
    <w:rsid w:val="00A570AB"/>
    <w:rsid w:val="00A578A7"/>
    <w:rsid w:val="00A61C15"/>
    <w:rsid w:val="00A6370C"/>
    <w:rsid w:val="00A661C0"/>
    <w:rsid w:val="00A7038D"/>
    <w:rsid w:val="00A715ED"/>
    <w:rsid w:val="00A73E31"/>
    <w:rsid w:val="00A74502"/>
    <w:rsid w:val="00A745E5"/>
    <w:rsid w:val="00A76B2D"/>
    <w:rsid w:val="00A77810"/>
    <w:rsid w:val="00A8135B"/>
    <w:rsid w:val="00A84363"/>
    <w:rsid w:val="00A84AD0"/>
    <w:rsid w:val="00A854E4"/>
    <w:rsid w:val="00A86AB2"/>
    <w:rsid w:val="00A87C97"/>
    <w:rsid w:val="00A87E8B"/>
    <w:rsid w:val="00A90EFD"/>
    <w:rsid w:val="00A9100A"/>
    <w:rsid w:val="00A92A9F"/>
    <w:rsid w:val="00A93960"/>
    <w:rsid w:val="00A951CE"/>
    <w:rsid w:val="00AA21F9"/>
    <w:rsid w:val="00AA2F50"/>
    <w:rsid w:val="00AA3C7B"/>
    <w:rsid w:val="00AA4CED"/>
    <w:rsid w:val="00AA6B62"/>
    <w:rsid w:val="00AA7B08"/>
    <w:rsid w:val="00AB09EE"/>
    <w:rsid w:val="00AB12A7"/>
    <w:rsid w:val="00AB2335"/>
    <w:rsid w:val="00AB55AB"/>
    <w:rsid w:val="00AB59F4"/>
    <w:rsid w:val="00AC0067"/>
    <w:rsid w:val="00AC1627"/>
    <w:rsid w:val="00AC1EBA"/>
    <w:rsid w:val="00AC5E37"/>
    <w:rsid w:val="00AC70AF"/>
    <w:rsid w:val="00AD09C5"/>
    <w:rsid w:val="00AD0AFF"/>
    <w:rsid w:val="00AD145A"/>
    <w:rsid w:val="00AD243B"/>
    <w:rsid w:val="00AD4B2F"/>
    <w:rsid w:val="00AD4DCD"/>
    <w:rsid w:val="00AD5508"/>
    <w:rsid w:val="00AE1359"/>
    <w:rsid w:val="00AE44A9"/>
    <w:rsid w:val="00AE6180"/>
    <w:rsid w:val="00AE6210"/>
    <w:rsid w:val="00AE7B15"/>
    <w:rsid w:val="00AF3C08"/>
    <w:rsid w:val="00AF3F99"/>
    <w:rsid w:val="00AF4505"/>
    <w:rsid w:val="00AF61A8"/>
    <w:rsid w:val="00AF6E73"/>
    <w:rsid w:val="00B05925"/>
    <w:rsid w:val="00B06B4C"/>
    <w:rsid w:val="00B103F0"/>
    <w:rsid w:val="00B11325"/>
    <w:rsid w:val="00B11D68"/>
    <w:rsid w:val="00B13221"/>
    <w:rsid w:val="00B1650C"/>
    <w:rsid w:val="00B16A6C"/>
    <w:rsid w:val="00B17610"/>
    <w:rsid w:val="00B20019"/>
    <w:rsid w:val="00B2048F"/>
    <w:rsid w:val="00B20520"/>
    <w:rsid w:val="00B21288"/>
    <w:rsid w:val="00B22496"/>
    <w:rsid w:val="00B224D5"/>
    <w:rsid w:val="00B224FC"/>
    <w:rsid w:val="00B22E36"/>
    <w:rsid w:val="00B24515"/>
    <w:rsid w:val="00B24B66"/>
    <w:rsid w:val="00B2584F"/>
    <w:rsid w:val="00B25ED9"/>
    <w:rsid w:val="00B27A11"/>
    <w:rsid w:val="00B30E5F"/>
    <w:rsid w:val="00B3323F"/>
    <w:rsid w:val="00B33A6C"/>
    <w:rsid w:val="00B3591A"/>
    <w:rsid w:val="00B35B97"/>
    <w:rsid w:val="00B3607F"/>
    <w:rsid w:val="00B40178"/>
    <w:rsid w:val="00B40326"/>
    <w:rsid w:val="00B47198"/>
    <w:rsid w:val="00B47BE4"/>
    <w:rsid w:val="00B53B93"/>
    <w:rsid w:val="00B55C8F"/>
    <w:rsid w:val="00B55D0D"/>
    <w:rsid w:val="00B5728A"/>
    <w:rsid w:val="00B61A6B"/>
    <w:rsid w:val="00B61DF0"/>
    <w:rsid w:val="00B620C4"/>
    <w:rsid w:val="00B62265"/>
    <w:rsid w:val="00B62B69"/>
    <w:rsid w:val="00B63029"/>
    <w:rsid w:val="00B63BDC"/>
    <w:rsid w:val="00B672A1"/>
    <w:rsid w:val="00B74AE5"/>
    <w:rsid w:val="00B763C0"/>
    <w:rsid w:val="00B805B0"/>
    <w:rsid w:val="00B81B1D"/>
    <w:rsid w:val="00B8464D"/>
    <w:rsid w:val="00B84B90"/>
    <w:rsid w:val="00B87693"/>
    <w:rsid w:val="00B92B55"/>
    <w:rsid w:val="00B92C4A"/>
    <w:rsid w:val="00B93E90"/>
    <w:rsid w:val="00BA046F"/>
    <w:rsid w:val="00BA0596"/>
    <w:rsid w:val="00BA7EDB"/>
    <w:rsid w:val="00BB0DF8"/>
    <w:rsid w:val="00BB101A"/>
    <w:rsid w:val="00BB208B"/>
    <w:rsid w:val="00BB23E7"/>
    <w:rsid w:val="00BB25E4"/>
    <w:rsid w:val="00BB481B"/>
    <w:rsid w:val="00BC146F"/>
    <w:rsid w:val="00BC5BD7"/>
    <w:rsid w:val="00BC793C"/>
    <w:rsid w:val="00BC7E6F"/>
    <w:rsid w:val="00BD38A2"/>
    <w:rsid w:val="00BD3C9B"/>
    <w:rsid w:val="00BD4099"/>
    <w:rsid w:val="00BE06FE"/>
    <w:rsid w:val="00BE2ECE"/>
    <w:rsid w:val="00BE4271"/>
    <w:rsid w:val="00BF1917"/>
    <w:rsid w:val="00BF1FD5"/>
    <w:rsid w:val="00BF4096"/>
    <w:rsid w:val="00BF474A"/>
    <w:rsid w:val="00BF4B8E"/>
    <w:rsid w:val="00BF5519"/>
    <w:rsid w:val="00BF6BB4"/>
    <w:rsid w:val="00C014B8"/>
    <w:rsid w:val="00C01642"/>
    <w:rsid w:val="00C023DD"/>
    <w:rsid w:val="00C02D8B"/>
    <w:rsid w:val="00C0477C"/>
    <w:rsid w:val="00C04CF4"/>
    <w:rsid w:val="00C05D06"/>
    <w:rsid w:val="00C05F5E"/>
    <w:rsid w:val="00C063FC"/>
    <w:rsid w:val="00C07F19"/>
    <w:rsid w:val="00C101BE"/>
    <w:rsid w:val="00C1117B"/>
    <w:rsid w:val="00C11E40"/>
    <w:rsid w:val="00C13D0F"/>
    <w:rsid w:val="00C13DED"/>
    <w:rsid w:val="00C13EE4"/>
    <w:rsid w:val="00C17282"/>
    <w:rsid w:val="00C210A8"/>
    <w:rsid w:val="00C21430"/>
    <w:rsid w:val="00C22375"/>
    <w:rsid w:val="00C22604"/>
    <w:rsid w:val="00C22A05"/>
    <w:rsid w:val="00C24CB0"/>
    <w:rsid w:val="00C25F77"/>
    <w:rsid w:val="00C25F89"/>
    <w:rsid w:val="00C26490"/>
    <w:rsid w:val="00C267C4"/>
    <w:rsid w:val="00C32642"/>
    <w:rsid w:val="00C3273E"/>
    <w:rsid w:val="00C34928"/>
    <w:rsid w:val="00C359CE"/>
    <w:rsid w:val="00C41EE3"/>
    <w:rsid w:val="00C424D9"/>
    <w:rsid w:val="00C42DBA"/>
    <w:rsid w:val="00C4302B"/>
    <w:rsid w:val="00C50649"/>
    <w:rsid w:val="00C512B2"/>
    <w:rsid w:val="00C514E1"/>
    <w:rsid w:val="00C54AA9"/>
    <w:rsid w:val="00C55A9B"/>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0181"/>
    <w:rsid w:val="00C95607"/>
    <w:rsid w:val="00C97691"/>
    <w:rsid w:val="00C97994"/>
    <w:rsid w:val="00C97EA0"/>
    <w:rsid w:val="00CA22B9"/>
    <w:rsid w:val="00CA5F9A"/>
    <w:rsid w:val="00CB08D8"/>
    <w:rsid w:val="00CB0B83"/>
    <w:rsid w:val="00CB4130"/>
    <w:rsid w:val="00CB638F"/>
    <w:rsid w:val="00CB6EAC"/>
    <w:rsid w:val="00CC1518"/>
    <w:rsid w:val="00CC2CDB"/>
    <w:rsid w:val="00CC4F14"/>
    <w:rsid w:val="00CC5A24"/>
    <w:rsid w:val="00CC5B0A"/>
    <w:rsid w:val="00CC7417"/>
    <w:rsid w:val="00CD10D9"/>
    <w:rsid w:val="00CD1487"/>
    <w:rsid w:val="00CD2B1A"/>
    <w:rsid w:val="00CD2FCF"/>
    <w:rsid w:val="00CD6F57"/>
    <w:rsid w:val="00CD7757"/>
    <w:rsid w:val="00CE28C2"/>
    <w:rsid w:val="00CE3512"/>
    <w:rsid w:val="00CE40F1"/>
    <w:rsid w:val="00CE6F43"/>
    <w:rsid w:val="00CE71AD"/>
    <w:rsid w:val="00CE79A2"/>
    <w:rsid w:val="00CF1912"/>
    <w:rsid w:val="00CF21B3"/>
    <w:rsid w:val="00CF4456"/>
    <w:rsid w:val="00CF56BA"/>
    <w:rsid w:val="00D006FC"/>
    <w:rsid w:val="00D01575"/>
    <w:rsid w:val="00D04A8A"/>
    <w:rsid w:val="00D06C60"/>
    <w:rsid w:val="00D07333"/>
    <w:rsid w:val="00D0771C"/>
    <w:rsid w:val="00D078E8"/>
    <w:rsid w:val="00D10642"/>
    <w:rsid w:val="00D1174F"/>
    <w:rsid w:val="00D13254"/>
    <w:rsid w:val="00D1413E"/>
    <w:rsid w:val="00D1475E"/>
    <w:rsid w:val="00D14CD2"/>
    <w:rsid w:val="00D159D4"/>
    <w:rsid w:val="00D17F0F"/>
    <w:rsid w:val="00D2274B"/>
    <w:rsid w:val="00D2604A"/>
    <w:rsid w:val="00D271AB"/>
    <w:rsid w:val="00D27DFC"/>
    <w:rsid w:val="00D3035B"/>
    <w:rsid w:val="00D317E8"/>
    <w:rsid w:val="00D3181D"/>
    <w:rsid w:val="00D33442"/>
    <w:rsid w:val="00D33B44"/>
    <w:rsid w:val="00D33F4D"/>
    <w:rsid w:val="00D3599E"/>
    <w:rsid w:val="00D35C23"/>
    <w:rsid w:val="00D4175C"/>
    <w:rsid w:val="00D4277B"/>
    <w:rsid w:val="00D45533"/>
    <w:rsid w:val="00D46D1D"/>
    <w:rsid w:val="00D47B53"/>
    <w:rsid w:val="00D47E81"/>
    <w:rsid w:val="00D51085"/>
    <w:rsid w:val="00D520EF"/>
    <w:rsid w:val="00D525AE"/>
    <w:rsid w:val="00D54B77"/>
    <w:rsid w:val="00D55DA8"/>
    <w:rsid w:val="00D5742A"/>
    <w:rsid w:val="00D60731"/>
    <w:rsid w:val="00D667A3"/>
    <w:rsid w:val="00D66C3D"/>
    <w:rsid w:val="00D705B3"/>
    <w:rsid w:val="00D709FE"/>
    <w:rsid w:val="00D70EE8"/>
    <w:rsid w:val="00D70F9D"/>
    <w:rsid w:val="00D719E6"/>
    <w:rsid w:val="00D73623"/>
    <w:rsid w:val="00D73E72"/>
    <w:rsid w:val="00D76700"/>
    <w:rsid w:val="00D77EF9"/>
    <w:rsid w:val="00D806D4"/>
    <w:rsid w:val="00D8125A"/>
    <w:rsid w:val="00D81EED"/>
    <w:rsid w:val="00D83F3C"/>
    <w:rsid w:val="00D84299"/>
    <w:rsid w:val="00D86503"/>
    <w:rsid w:val="00D8708E"/>
    <w:rsid w:val="00D922EC"/>
    <w:rsid w:val="00D95DD4"/>
    <w:rsid w:val="00D9749D"/>
    <w:rsid w:val="00D97C6B"/>
    <w:rsid w:val="00DA3A1E"/>
    <w:rsid w:val="00DA5124"/>
    <w:rsid w:val="00DA7900"/>
    <w:rsid w:val="00DA7BE1"/>
    <w:rsid w:val="00DB0A2D"/>
    <w:rsid w:val="00DB100A"/>
    <w:rsid w:val="00DB1190"/>
    <w:rsid w:val="00DB3DAA"/>
    <w:rsid w:val="00DB6CAD"/>
    <w:rsid w:val="00DC1383"/>
    <w:rsid w:val="00DC236E"/>
    <w:rsid w:val="00DC2CAD"/>
    <w:rsid w:val="00DC55BD"/>
    <w:rsid w:val="00DC60ED"/>
    <w:rsid w:val="00DC6D0E"/>
    <w:rsid w:val="00DC754A"/>
    <w:rsid w:val="00DC79CC"/>
    <w:rsid w:val="00DD0457"/>
    <w:rsid w:val="00DD0D11"/>
    <w:rsid w:val="00DD16C1"/>
    <w:rsid w:val="00DD1AB1"/>
    <w:rsid w:val="00DD2A01"/>
    <w:rsid w:val="00DD58A7"/>
    <w:rsid w:val="00DD5A3D"/>
    <w:rsid w:val="00DD6A38"/>
    <w:rsid w:val="00DE0C07"/>
    <w:rsid w:val="00DE2715"/>
    <w:rsid w:val="00DE3360"/>
    <w:rsid w:val="00DE3D5D"/>
    <w:rsid w:val="00DE6660"/>
    <w:rsid w:val="00DE789E"/>
    <w:rsid w:val="00DF1D01"/>
    <w:rsid w:val="00DF269A"/>
    <w:rsid w:val="00E00ABF"/>
    <w:rsid w:val="00E0228E"/>
    <w:rsid w:val="00E03A59"/>
    <w:rsid w:val="00E03DB2"/>
    <w:rsid w:val="00E041B0"/>
    <w:rsid w:val="00E042CF"/>
    <w:rsid w:val="00E10051"/>
    <w:rsid w:val="00E10464"/>
    <w:rsid w:val="00E1266F"/>
    <w:rsid w:val="00E161A3"/>
    <w:rsid w:val="00E16C5E"/>
    <w:rsid w:val="00E16FB7"/>
    <w:rsid w:val="00E17CAE"/>
    <w:rsid w:val="00E17DF4"/>
    <w:rsid w:val="00E20790"/>
    <w:rsid w:val="00E20FD6"/>
    <w:rsid w:val="00E26A25"/>
    <w:rsid w:val="00E30E64"/>
    <w:rsid w:val="00E31963"/>
    <w:rsid w:val="00E319E4"/>
    <w:rsid w:val="00E3360D"/>
    <w:rsid w:val="00E361DB"/>
    <w:rsid w:val="00E365EF"/>
    <w:rsid w:val="00E37C19"/>
    <w:rsid w:val="00E407C1"/>
    <w:rsid w:val="00E40886"/>
    <w:rsid w:val="00E408F5"/>
    <w:rsid w:val="00E43162"/>
    <w:rsid w:val="00E43F27"/>
    <w:rsid w:val="00E4573A"/>
    <w:rsid w:val="00E46499"/>
    <w:rsid w:val="00E47239"/>
    <w:rsid w:val="00E5069D"/>
    <w:rsid w:val="00E50F01"/>
    <w:rsid w:val="00E520C8"/>
    <w:rsid w:val="00E56CF2"/>
    <w:rsid w:val="00E6004C"/>
    <w:rsid w:val="00E60382"/>
    <w:rsid w:val="00E60E79"/>
    <w:rsid w:val="00E678BE"/>
    <w:rsid w:val="00E70442"/>
    <w:rsid w:val="00E73F6B"/>
    <w:rsid w:val="00E752EA"/>
    <w:rsid w:val="00E774F6"/>
    <w:rsid w:val="00E77DE6"/>
    <w:rsid w:val="00E80337"/>
    <w:rsid w:val="00E8090F"/>
    <w:rsid w:val="00E83781"/>
    <w:rsid w:val="00E859FD"/>
    <w:rsid w:val="00E86856"/>
    <w:rsid w:val="00E93CCE"/>
    <w:rsid w:val="00EA04BA"/>
    <w:rsid w:val="00EA203B"/>
    <w:rsid w:val="00EA4833"/>
    <w:rsid w:val="00EA4F2F"/>
    <w:rsid w:val="00EA7CBA"/>
    <w:rsid w:val="00EB54D3"/>
    <w:rsid w:val="00EB6BAE"/>
    <w:rsid w:val="00EC05BD"/>
    <w:rsid w:val="00EC29F2"/>
    <w:rsid w:val="00EC5BE5"/>
    <w:rsid w:val="00ED1642"/>
    <w:rsid w:val="00ED1B2A"/>
    <w:rsid w:val="00ED501C"/>
    <w:rsid w:val="00ED5296"/>
    <w:rsid w:val="00ED7D31"/>
    <w:rsid w:val="00EE008B"/>
    <w:rsid w:val="00EE0AA4"/>
    <w:rsid w:val="00EE27B8"/>
    <w:rsid w:val="00EE3556"/>
    <w:rsid w:val="00EE7BD5"/>
    <w:rsid w:val="00EF0117"/>
    <w:rsid w:val="00EF038A"/>
    <w:rsid w:val="00EF0E9D"/>
    <w:rsid w:val="00EF280B"/>
    <w:rsid w:val="00EF34D9"/>
    <w:rsid w:val="00EF4EA7"/>
    <w:rsid w:val="00EF63AF"/>
    <w:rsid w:val="00EF66BF"/>
    <w:rsid w:val="00EF6F66"/>
    <w:rsid w:val="00EF76B5"/>
    <w:rsid w:val="00F00505"/>
    <w:rsid w:val="00F007DA"/>
    <w:rsid w:val="00F018C4"/>
    <w:rsid w:val="00F02CEE"/>
    <w:rsid w:val="00F03933"/>
    <w:rsid w:val="00F058EA"/>
    <w:rsid w:val="00F07D4A"/>
    <w:rsid w:val="00F1125B"/>
    <w:rsid w:val="00F11CE8"/>
    <w:rsid w:val="00F128A8"/>
    <w:rsid w:val="00F1459D"/>
    <w:rsid w:val="00F1527E"/>
    <w:rsid w:val="00F17A71"/>
    <w:rsid w:val="00F2001A"/>
    <w:rsid w:val="00F22507"/>
    <w:rsid w:val="00F22661"/>
    <w:rsid w:val="00F23219"/>
    <w:rsid w:val="00F25688"/>
    <w:rsid w:val="00F3120B"/>
    <w:rsid w:val="00F31339"/>
    <w:rsid w:val="00F31416"/>
    <w:rsid w:val="00F32A11"/>
    <w:rsid w:val="00F32FC3"/>
    <w:rsid w:val="00F4254B"/>
    <w:rsid w:val="00F42B25"/>
    <w:rsid w:val="00F42C5B"/>
    <w:rsid w:val="00F45A98"/>
    <w:rsid w:val="00F501F8"/>
    <w:rsid w:val="00F53CF3"/>
    <w:rsid w:val="00F53F17"/>
    <w:rsid w:val="00F56063"/>
    <w:rsid w:val="00F57C1B"/>
    <w:rsid w:val="00F603E4"/>
    <w:rsid w:val="00F6114C"/>
    <w:rsid w:val="00F63834"/>
    <w:rsid w:val="00F6461E"/>
    <w:rsid w:val="00F65850"/>
    <w:rsid w:val="00F66DDB"/>
    <w:rsid w:val="00F70457"/>
    <w:rsid w:val="00F713DE"/>
    <w:rsid w:val="00F719A3"/>
    <w:rsid w:val="00F72C24"/>
    <w:rsid w:val="00F73418"/>
    <w:rsid w:val="00F76E5C"/>
    <w:rsid w:val="00F8137C"/>
    <w:rsid w:val="00F867F9"/>
    <w:rsid w:val="00F86962"/>
    <w:rsid w:val="00F9147A"/>
    <w:rsid w:val="00F93526"/>
    <w:rsid w:val="00F93870"/>
    <w:rsid w:val="00F96ADE"/>
    <w:rsid w:val="00FA6DF4"/>
    <w:rsid w:val="00FB0C08"/>
    <w:rsid w:val="00FB3D8A"/>
    <w:rsid w:val="00FB492A"/>
    <w:rsid w:val="00FB4DCB"/>
    <w:rsid w:val="00FB537A"/>
    <w:rsid w:val="00FB61E3"/>
    <w:rsid w:val="00FB6F89"/>
    <w:rsid w:val="00FB7652"/>
    <w:rsid w:val="00FC4F25"/>
    <w:rsid w:val="00FC544B"/>
    <w:rsid w:val="00FC6C34"/>
    <w:rsid w:val="00FC79BD"/>
    <w:rsid w:val="00FC7D91"/>
    <w:rsid w:val="00FD02E9"/>
    <w:rsid w:val="00FD2955"/>
    <w:rsid w:val="00FD581C"/>
    <w:rsid w:val="00FE42CD"/>
    <w:rsid w:val="00FE7A70"/>
    <w:rsid w:val="00FF1C84"/>
    <w:rsid w:val="00FF1DFF"/>
    <w:rsid w:val="00FF2512"/>
    <w:rsid w:val="00FF4E73"/>
    <w:rsid w:val="00FF5FC1"/>
    <w:rsid w:val="00FF6347"/>
    <w:rsid w:val="00FF7161"/>
    <w:rsid w:val="43516444"/>
    <w:rsid w:val="4A2640C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B6F52EA4-AACC-40B0-9B74-5B42FD994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E9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eastAsia="en-US"/>
    </w:rPr>
  </w:style>
  <w:style w:type="paragraph" w:styleId="Heading3">
    <w:name w:val="heading 3"/>
    <w:basedOn w:val="Normal"/>
    <w:next w:val="Normal"/>
    <w:link w:val="Heading3Char"/>
    <w:uiPriority w:val="99"/>
    <w:qFormat/>
    <w:rsid w:val="007F6E29"/>
    <w:pPr>
      <w:keepNext/>
      <w:keepLines/>
      <w:numPr>
        <w:ilvl w:val="2"/>
        <w:numId w:val="2"/>
      </w:numPr>
      <w:spacing w:before="240" w:after="120" w:line="240" w:lineRule="auto"/>
      <w:jc w:val="left"/>
      <w:outlineLvl w:val="2"/>
    </w:pPr>
    <w:rPr>
      <w:b/>
      <w:bCs/>
      <w:lang w:eastAsia="en-US"/>
    </w:rPr>
  </w:style>
  <w:style w:type="paragraph" w:styleId="Heading4">
    <w:name w:val="heading 4"/>
    <w:basedOn w:val="Normal"/>
    <w:next w:val="Normal"/>
    <w:link w:val="Heading4Char"/>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Heading5">
    <w:name w:val="heading 5"/>
    <w:basedOn w:val="Heading4"/>
    <w:next w:val="Normal"/>
    <w:link w:val="Heading5Char"/>
    <w:uiPriority w:val="99"/>
    <w:qFormat/>
    <w:rsid w:val="007F6E29"/>
    <w:pPr>
      <w:numPr>
        <w:ilvl w:val="4"/>
      </w:numPr>
      <w:outlineLvl w:val="4"/>
    </w:pPr>
    <w:rPr>
      <w:color w:val="6C6C6C"/>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Heading8">
    <w:name w:val="heading 8"/>
    <w:basedOn w:val="Normal"/>
    <w:next w:val="Normal"/>
    <w:link w:val="Heading8Char"/>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Heading9">
    <w:name w:val="heading 9"/>
    <w:basedOn w:val="Normal"/>
    <w:next w:val="Normal"/>
    <w:link w:val="Heading9Char"/>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en-GB"/>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en-GB" w:eastAsia="en-US"/>
    </w:rPr>
  </w:style>
  <w:style w:type="character" w:customStyle="1" w:styleId="Heading2Char">
    <w:name w:val="Heading 2 Char"/>
    <w:link w:val="Heading2"/>
    <w:uiPriority w:val="99"/>
    <w:rsid w:val="00257032"/>
    <w:rPr>
      <w:rFonts w:ascii="Arial" w:eastAsia="Times New Roman" w:hAnsi="Arial" w:cs="Arial"/>
      <w:b/>
      <w:bCs/>
      <w:sz w:val="22"/>
      <w:szCs w:val="22"/>
      <w:lang w:val="en-GB" w:eastAsia="en-US"/>
    </w:rPr>
  </w:style>
  <w:style w:type="character" w:customStyle="1" w:styleId="Heading3Char">
    <w:name w:val="Heading 3 Char"/>
    <w:link w:val="Heading3"/>
    <w:uiPriority w:val="99"/>
    <w:rsid w:val="007F6E29"/>
    <w:rPr>
      <w:rFonts w:ascii="Arial" w:eastAsia="Times New Roman" w:hAnsi="Arial" w:cs="Arial"/>
      <w:b/>
      <w:bCs/>
      <w:sz w:val="22"/>
      <w:szCs w:val="22"/>
      <w:lang w:val="en-GB"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en-GB"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GB"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en-GB"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en-GB" w:eastAsia="en-US"/>
    </w:rPr>
  </w:style>
  <w:style w:type="character" w:customStyle="1" w:styleId="Heading8Char">
    <w:name w:val="Heading 8 Char"/>
    <w:link w:val="Heading8"/>
    <w:uiPriority w:val="99"/>
    <w:rsid w:val="007F6E29"/>
    <w:rPr>
      <w:rFonts w:ascii="Cambria" w:eastAsia="Times New Roman" w:hAnsi="Cambria" w:cs="Cambria"/>
      <w:color w:val="404040"/>
      <w:lang w:val="en-GB" w:eastAsia="en-US"/>
    </w:rPr>
  </w:style>
  <w:style w:type="character" w:customStyle="1" w:styleId="Heading9Char">
    <w:name w:val="Heading 9 Char"/>
    <w:link w:val="Heading9"/>
    <w:uiPriority w:val="99"/>
    <w:rsid w:val="007F6E29"/>
    <w:rPr>
      <w:rFonts w:ascii="Cambria" w:eastAsia="Times New Roman" w:hAnsi="Cambria" w:cs="Cambria"/>
      <w:i/>
      <w:iCs/>
      <w:color w:val="404040"/>
      <w:lang w:val="en-GB" w:eastAsia="en-US"/>
    </w:rPr>
  </w:style>
  <w:style w:type="paragraph" w:styleId="NormalWeb">
    <w:name w:val="Normal (Web)"/>
    <w:basedOn w:val="Normal"/>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character" w:styleId="UnresolvedMention">
    <w:name w:val="Unresolved Mention"/>
    <w:basedOn w:val="DefaultParagraphFont"/>
    <w:uiPriority w:val="99"/>
    <w:semiHidden/>
    <w:unhideWhenUsed/>
    <w:rsid w:val="00EE3556"/>
    <w:rPr>
      <w:color w:val="605E5C"/>
      <w:shd w:val="clear" w:color="auto" w:fill="E1DFDD"/>
    </w:rPr>
  </w:style>
  <w:style w:type="character" w:styleId="Mention">
    <w:name w:val="Mention"/>
    <w:basedOn w:val="DefaultParagraphFont"/>
    <w:uiPriority w:val="99"/>
    <w:unhideWhenUsed/>
    <w:rsid w:val="00912B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45772232">
      <w:bodyDiv w:val="1"/>
      <w:marLeft w:val="0"/>
      <w:marRight w:val="0"/>
      <w:marTop w:val="0"/>
      <w:marBottom w:val="0"/>
      <w:divBdr>
        <w:top w:val="none" w:sz="0" w:space="0" w:color="auto"/>
        <w:left w:val="none" w:sz="0" w:space="0" w:color="auto"/>
        <w:bottom w:val="none" w:sz="0" w:space="0" w:color="auto"/>
        <w:right w:val="none" w:sz="0" w:space="0" w:color="auto"/>
      </w:divBdr>
      <w:divsChild>
        <w:div w:id="104812295">
          <w:marLeft w:val="0"/>
          <w:marRight w:val="0"/>
          <w:marTop w:val="0"/>
          <w:marBottom w:val="0"/>
          <w:divBdr>
            <w:top w:val="none" w:sz="0" w:space="0" w:color="auto"/>
            <w:left w:val="none" w:sz="0" w:space="0" w:color="auto"/>
            <w:bottom w:val="none" w:sz="0" w:space="0" w:color="auto"/>
            <w:right w:val="none" w:sz="0" w:space="0" w:color="auto"/>
          </w:divBdr>
          <w:divsChild>
            <w:div w:id="1912495844">
              <w:marLeft w:val="0"/>
              <w:marRight w:val="0"/>
              <w:marTop w:val="0"/>
              <w:marBottom w:val="0"/>
              <w:divBdr>
                <w:top w:val="none" w:sz="0" w:space="0" w:color="auto"/>
                <w:left w:val="none" w:sz="0" w:space="0" w:color="auto"/>
                <w:bottom w:val="none" w:sz="0" w:space="0" w:color="auto"/>
                <w:right w:val="none" w:sz="0" w:space="0" w:color="auto"/>
              </w:divBdr>
              <w:divsChild>
                <w:div w:id="1480339662">
                  <w:marLeft w:val="0"/>
                  <w:marRight w:val="0"/>
                  <w:marTop w:val="0"/>
                  <w:marBottom w:val="0"/>
                  <w:divBdr>
                    <w:top w:val="none" w:sz="0" w:space="0" w:color="auto"/>
                    <w:left w:val="none" w:sz="0" w:space="0" w:color="auto"/>
                    <w:bottom w:val="none" w:sz="0" w:space="0" w:color="auto"/>
                    <w:right w:val="none" w:sz="0" w:space="0" w:color="auto"/>
                  </w:divBdr>
                  <w:divsChild>
                    <w:div w:id="18263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79852644">
      <w:bodyDiv w:val="1"/>
      <w:marLeft w:val="0"/>
      <w:marRight w:val="0"/>
      <w:marTop w:val="0"/>
      <w:marBottom w:val="0"/>
      <w:divBdr>
        <w:top w:val="none" w:sz="0" w:space="0" w:color="auto"/>
        <w:left w:val="none" w:sz="0" w:space="0" w:color="auto"/>
        <w:bottom w:val="none" w:sz="0" w:space="0" w:color="auto"/>
        <w:right w:val="none" w:sz="0" w:space="0" w:color="auto"/>
      </w:divBdr>
    </w:div>
    <w:div w:id="1940212878">
      <w:bodyDiv w:val="1"/>
      <w:marLeft w:val="0"/>
      <w:marRight w:val="0"/>
      <w:marTop w:val="0"/>
      <w:marBottom w:val="0"/>
      <w:divBdr>
        <w:top w:val="none" w:sz="0" w:space="0" w:color="auto"/>
        <w:left w:val="none" w:sz="0" w:space="0" w:color="auto"/>
        <w:bottom w:val="none" w:sz="0" w:space="0" w:color="auto"/>
        <w:right w:val="none" w:sz="0" w:space="0" w:color="auto"/>
      </w:divBdr>
    </w:div>
    <w:div w:id="1965965732">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d87b9e6-9779-4e8a-8e4a-689cf8ebf91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63EAD028FEC774DBC2CCAA96968F385" ma:contentTypeVersion="" ma:contentTypeDescription="Create a new document." ma:contentTypeScope="" ma:versionID="294a8c7736d2ed24f1f625da916a9020">
  <xsd:schema xmlns:xsd="http://www.w3.org/2001/XMLSchema" xmlns:xs="http://www.w3.org/2001/XMLSchema" xmlns:p="http://schemas.microsoft.com/office/2006/metadata/properties" xmlns:ns2="fd87b9e6-9779-4e8a-8e4a-689cf8ebf916" xmlns:ns3="4783a32a-f1c2-464e-9d86-52b6d0d47efa" xmlns:ns4="bf2fcf71-2ab9-4dcb-aafb-8f36f3e4edfa" targetNamespace="http://schemas.microsoft.com/office/2006/metadata/properties" ma:root="true" ma:fieldsID="b505e74e7a2549bd20008fb8853a9209" ns2:_="" ns3:_="" ns4:_="">
    <xsd:import namespace="fd87b9e6-9779-4e8a-8e4a-689cf8ebf91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7b9e6-9779-4e8a-8e4a-689cf8ebf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d87b9e6-9779-4e8a-8e4a-689cf8ebf916"/>
  </ds:schemaRefs>
</ds:datastoreItem>
</file>

<file path=customXml/itemProps4.xml><?xml version="1.0" encoding="utf-8"?>
<ds:datastoreItem xmlns:ds="http://schemas.openxmlformats.org/officeDocument/2006/customXml" ds:itemID="{11B250E7-5D9C-4B6E-A272-903DF2598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7b9e6-9779-4e8a-8e4a-689cf8ebf91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723</Words>
  <Characters>4127</Characters>
  <Application>Microsoft Office Word</Application>
  <DocSecurity>4</DocSecurity>
  <Lines>34</Lines>
  <Paragraphs>9</Paragraphs>
  <ScaleCrop>false</ScaleCrop>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Walker - VP C&amp;BD</dc:creator>
  <cp:keywords/>
  <cp:lastModifiedBy>Kuhlhüser, Sandra</cp:lastModifiedBy>
  <cp:revision>115</cp:revision>
  <dcterms:created xsi:type="dcterms:W3CDTF">2024-08-03T02:47:00Z</dcterms:created>
  <dcterms:modified xsi:type="dcterms:W3CDTF">2024-08-13T17:54:00Z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0x010100663EAD028FEC774DBC2CCAA96968F385</vt:lpwstr>
  </property>
  <property fmtid="{D5CDD505-2E9C-101B-9397-08002B2CF9AE}" pid="3" name="MediaServiceImageTags">
    <vt:lpwstr/>
  </property>
  <property fmtid="{D5CDD505-2E9C-101B-9397-08002B2CF9AE}" pid="4" name="ClassificationContentMarkingFooterShapeIds">
    <vt:lpwstr>696fb1c1,78632d59,72dfd1ee</vt:lpwstr>
  </property>
  <property fmtid="{D5CDD505-2E9C-101B-9397-08002B2CF9AE}" pid="5" name="ClassificationContentMarkingFooterFontProps">
    <vt:lpwstr>#737373,6,Calibri</vt:lpwstr>
  </property>
  <property fmtid="{D5CDD505-2E9C-101B-9397-08002B2CF9AE}" pid="6" name="ClassificationContentMarkingFooterText">
    <vt:lpwstr>BUSINESS DOCUMENT  This document is intended for business use and should be distributed to intended recipients only.</vt:lpwstr>
  </property>
  <property fmtid="{D5CDD505-2E9C-101B-9397-08002B2CF9AE}" pid="7" name="MSIP_Label_c7962db2-8021-4672-ab50-833f15a1c47a_Enabled">
    <vt:lpwstr>true</vt:lpwstr>
  </property>
  <property fmtid="{D5CDD505-2E9C-101B-9397-08002B2CF9AE}" pid="8" name="MSIP_Label_c7962db2-8021-4672-ab50-833f15a1c47a_SetDate">
    <vt:lpwstr>2024-07-17T09:35:21Z</vt:lpwstr>
  </property>
  <property fmtid="{D5CDD505-2E9C-101B-9397-08002B2CF9AE}" pid="9" name="MSIP_Label_c7962db2-8021-4672-ab50-833f15a1c47a_Method">
    <vt:lpwstr>Standard</vt:lpwstr>
  </property>
  <property fmtid="{D5CDD505-2E9C-101B-9397-08002B2CF9AE}" pid="10" name="MSIP_Label_c7962db2-8021-4672-ab50-833f15a1c47a_Name">
    <vt:lpwstr>c7962db2-8021-4672-ab50-833f15a1c47a</vt:lpwstr>
  </property>
  <property fmtid="{D5CDD505-2E9C-101B-9397-08002B2CF9AE}" pid="11" name="MSIP_Label_c7962db2-8021-4672-ab50-833f15a1c47a_SiteId">
    <vt:lpwstr>e0b26355-1889-40d8-8ef1-e559616befda</vt:lpwstr>
  </property>
  <property fmtid="{D5CDD505-2E9C-101B-9397-08002B2CF9AE}" pid="12" name="MSIP_Label_c7962db2-8021-4672-ab50-833f15a1c47a_ActionId">
    <vt:lpwstr>1e7001e4-79d3-49a4-a95e-4b78bb0a3173</vt:lpwstr>
  </property>
  <property fmtid="{D5CDD505-2E9C-101B-9397-08002B2CF9AE}" pid="13" name="MSIP_Label_c7962db2-8021-4672-ab50-833f15a1c47a_ContentBits">
    <vt:lpwstr>2</vt:lpwstr>
  </property>
</Properties>
</file>