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05C4C" w14:textId="347F9066" w:rsidR="00937DE8" w:rsidRPr="00F17B59" w:rsidRDefault="00C82E28" w:rsidP="00F17B59">
      <w:pPr>
        <w:pStyle w:val="BodyA"/>
        <w:spacing w:line="360" w:lineRule="auto"/>
        <w:jc w:val="center"/>
        <w:rPr>
          <w:rFonts w:ascii="Arial" w:hAnsi="Arial" w:cs="Arial"/>
          <w:b/>
          <w:bCs/>
          <w:sz w:val="24"/>
          <w:szCs w:val="24"/>
        </w:rPr>
      </w:pPr>
      <w:r>
        <w:rPr>
          <w:rFonts w:ascii="Arial" w:hAnsi="Arial" w:cs="Arial"/>
          <w:b/>
          <w:bCs/>
          <w:sz w:val="24"/>
          <w:szCs w:val="24"/>
        </w:rPr>
        <w:t xml:space="preserve">    </w:t>
      </w:r>
      <w:r w:rsidR="00937DE8" w:rsidRPr="00937DE8">
        <w:rPr>
          <w:rFonts w:ascii="Arial" w:hAnsi="Arial" w:cs="Arial"/>
          <w:b/>
          <w:bCs/>
          <w:sz w:val="24"/>
          <w:szCs w:val="24"/>
        </w:rPr>
        <w:t>Danish company NORMAL relies on EPG</w:t>
      </w:r>
    </w:p>
    <w:p w14:paraId="57091F42" w14:textId="15D60728" w:rsidR="00ED1C82" w:rsidRPr="00F17B59" w:rsidRDefault="00ED1C82" w:rsidP="00937DE8">
      <w:pPr>
        <w:pStyle w:val="BodyA"/>
        <w:spacing w:line="360" w:lineRule="auto"/>
        <w:jc w:val="center"/>
        <w:rPr>
          <w:rFonts w:ascii="Arial" w:eastAsia="Arial" w:hAnsi="Arial" w:cs="Arial"/>
          <w:b/>
          <w:bCs/>
          <w:sz w:val="36"/>
          <w:szCs w:val="36"/>
        </w:rPr>
      </w:pPr>
      <w:r w:rsidRPr="00F17B59">
        <w:rPr>
          <w:rFonts w:ascii="Arial" w:hAnsi="Arial" w:cs="Arial"/>
          <w:b/>
          <w:bCs/>
          <w:sz w:val="36"/>
          <w:szCs w:val="36"/>
        </w:rPr>
        <w:t>LYDIA</w:t>
      </w:r>
      <w:r w:rsidRPr="00F17B59">
        <w:rPr>
          <w:rFonts w:ascii="Arial" w:hAnsi="Arial" w:cs="Arial"/>
          <w:b/>
          <w:bCs/>
          <w:sz w:val="36"/>
          <w:szCs w:val="36"/>
          <w:vertAlign w:val="superscript"/>
        </w:rPr>
        <w:t xml:space="preserve"> </w:t>
      </w:r>
      <w:r w:rsidRPr="00F17B59">
        <w:rPr>
          <w:rFonts w:ascii="Arial" w:hAnsi="Arial" w:cs="Arial"/>
          <w:b/>
          <w:bCs/>
          <w:sz w:val="36"/>
          <w:szCs w:val="36"/>
        </w:rPr>
        <w:t xml:space="preserve">Voice </w:t>
      </w:r>
      <w:r w:rsidR="008D4BE5" w:rsidRPr="00F17B59">
        <w:rPr>
          <w:rFonts w:ascii="Arial" w:hAnsi="Arial" w:cs="Arial"/>
          <w:b/>
          <w:bCs/>
          <w:sz w:val="36"/>
          <w:szCs w:val="36"/>
        </w:rPr>
        <w:t>p</w:t>
      </w:r>
      <w:r w:rsidRPr="00F17B59">
        <w:rPr>
          <w:rFonts w:ascii="Arial" w:hAnsi="Arial" w:cs="Arial"/>
          <w:b/>
          <w:bCs/>
          <w:sz w:val="36"/>
          <w:szCs w:val="36"/>
        </w:rPr>
        <w:t xml:space="preserve">icking </w:t>
      </w:r>
      <w:r w:rsidR="008D4BE5" w:rsidRPr="00F17B59">
        <w:rPr>
          <w:rFonts w:ascii="Arial" w:hAnsi="Arial" w:cs="Arial"/>
          <w:b/>
          <w:bCs/>
          <w:sz w:val="36"/>
          <w:szCs w:val="36"/>
        </w:rPr>
        <w:t>w</w:t>
      </w:r>
      <w:r w:rsidRPr="00F17B59">
        <w:rPr>
          <w:rFonts w:ascii="Arial" w:hAnsi="Arial" w:cs="Arial"/>
          <w:b/>
          <w:bCs/>
          <w:sz w:val="36"/>
          <w:szCs w:val="36"/>
        </w:rPr>
        <w:t xml:space="preserve">ins </w:t>
      </w:r>
      <w:r w:rsidR="008D4BE5" w:rsidRPr="00F17B59">
        <w:rPr>
          <w:rFonts w:ascii="Arial" w:hAnsi="Arial" w:cs="Arial"/>
          <w:b/>
          <w:bCs/>
          <w:sz w:val="36"/>
          <w:szCs w:val="36"/>
        </w:rPr>
        <w:t>e</w:t>
      </w:r>
      <w:r w:rsidRPr="00F17B59">
        <w:rPr>
          <w:rFonts w:ascii="Arial" w:hAnsi="Arial" w:cs="Arial"/>
          <w:b/>
          <w:bCs/>
          <w:sz w:val="36"/>
          <w:szCs w:val="36"/>
        </w:rPr>
        <w:t xml:space="preserve">mployee </w:t>
      </w:r>
      <w:r w:rsidR="008D4BE5" w:rsidRPr="00F17B59">
        <w:rPr>
          <w:rFonts w:ascii="Arial" w:hAnsi="Arial" w:cs="Arial"/>
          <w:b/>
          <w:bCs/>
          <w:sz w:val="36"/>
          <w:szCs w:val="36"/>
        </w:rPr>
        <w:t>v</w:t>
      </w:r>
      <w:r w:rsidRPr="00F17B59">
        <w:rPr>
          <w:rFonts w:ascii="Arial" w:hAnsi="Arial" w:cs="Arial"/>
          <w:b/>
          <w:bCs/>
          <w:sz w:val="36"/>
          <w:szCs w:val="36"/>
        </w:rPr>
        <w:t xml:space="preserve">ote </w:t>
      </w:r>
      <w:r w:rsidR="00937DE8" w:rsidRPr="00F17B59">
        <w:rPr>
          <w:rFonts w:ascii="Arial" w:hAnsi="Arial" w:cs="Arial"/>
          <w:b/>
          <w:bCs/>
          <w:sz w:val="36"/>
          <w:szCs w:val="36"/>
        </w:rPr>
        <w:br/>
      </w:r>
      <w:r w:rsidRPr="00F17B59">
        <w:rPr>
          <w:rFonts w:ascii="Arial" w:hAnsi="Arial" w:cs="Arial"/>
          <w:b/>
          <w:bCs/>
          <w:sz w:val="36"/>
          <w:szCs w:val="36"/>
        </w:rPr>
        <w:t xml:space="preserve">at </w:t>
      </w:r>
      <w:r w:rsidR="008D4BE5" w:rsidRPr="00F17B59">
        <w:rPr>
          <w:rFonts w:ascii="Arial" w:hAnsi="Arial" w:cs="Arial"/>
          <w:b/>
          <w:bCs/>
          <w:sz w:val="36"/>
          <w:szCs w:val="36"/>
        </w:rPr>
        <w:t>m</w:t>
      </w:r>
      <w:r w:rsidRPr="00F17B59">
        <w:rPr>
          <w:rFonts w:ascii="Arial" w:hAnsi="Arial" w:cs="Arial"/>
          <w:b/>
          <w:bCs/>
          <w:sz w:val="36"/>
          <w:szCs w:val="36"/>
        </w:rPr>
        <w:t xml:space="preserve">ajor </w:t>
      </w:r>
      <w:proofErr w:type="spellStart"/>
      <w:r w:rsidR="008D4BE5" w:rsidRPr="00F17B59">
        <w:rPr>
          <w:rFonts w:ascii="Arial" w:hAnsi="Arial" w:cs="Arial"/>
          <w:b/>
          <w:bCs/>
          <w:sz w:val="36"/>
          <w:szCs w:val="36"/>
        </w:rPr>
        <w:t>e</w:t>
      </w:r>
      <w:r w:rsidRPr="00F17B59">
        <w:rPr>
          <w:rFonts w:ascii="Arial" w:hAnsi="Arial" w:cs="Arial"/>
          <w:b/>
          <w:bCs/>
          <w:sz w:val="36"/>
          <w:szCs w:val="36"/>
        </w:rPr>
        <w:t>uropean</w:t>
      </w:r>
      <w:proofErr w:type="spellEnd"/>
      <w:r w:rsidRPr="00F17B59">
        <w:rPr>
          <w:rFonts w:ascii="Arial" w:hAnsi="Arial" w:cs="Arial"/>
          <w:b/>
          <w:bCs/>
          <w:sz w:val="36"/>
          <w:szCs w:val="36"/>
        </w:rPr>
        <w:t xml:space="preserve"> </w:t>
      </w:r>
      <w:r w:rsidR="008D4BE5" w:rsidRPr="00F17B59">
        <w:rPr>
          <w:rFonts w:ascii="Arial" w:hAnsi="Arial" w:cs="Arial"/>
          <w:b/>
          <w:bCs/>
          <w:sz w:val="36"/>
          <w:szCs w:val="36"/>
        </w:rPr>
        <w:t>r</w:t>
      </w:r>
      <w:r w:rsidRPr="00F17B59">
        <w:rPr>
          <w:rFonts w:ascii="Arial" w:hAnsi="Arial" w:cs="Arial"/>
          <w:b/>
          <w:bCs/>
          <w:sz w:val="36"/>
          <w:szCs w:val="36"/>
        </w:rPr>
        <w:t>etailer</w:t>
      </w:r>
    </w:p>
    <w:p w14:paraId="09B0B3C0" w14:textId="77777777" w:rsidR="00ED1C82" w:rsidRPr="00937DE8" w:rsidRDefault="00ED1C82" w:rsidP="00F17B59">
      <w:pPr>
        <w:pStyle w:val="BodyA"/>
        <w:spacing w:line="360" w:lineRule="auto"/>
        <w:jc w:val="both"/>
        <w:rPr>
          <w:rFonts w:ascii="Arial" w:eastAsia="Arial" w:hAnsi="Arial" w:cs="Arial"/>
        </w:rPr>
      </w:pPr>
    </w:p>
    <w:p w14:paraId="5AEC8984" w14:textId="1B7F849D" w:rsidR="00ED1C82" w:rsidRPr="00937DE8" w:rsidRDefault="00ED1C82" w:rsidP="00F17B59">
      <w:pPr>
        <w:pStyle w:val="BodyA"/>
        <w:spacing w:line="360" w:lineRule="auto"/>
        <w:jc w:val="both"/>
        <w:rPr>
          <w:rFonts w:ascii="Arial" w:eastAsia="Arial" w:hAnsi="Arial" w:cs="Arial"/>
          <w:b/>
          <w:bCs/>
        </w:rPr>
      </w:pPr>
      <w:r w:rsidRPr="00937DE8">
        <w:rPr>
          <w:rFonts w:ascii="Arial" w:hAnsi="Arial" w:cs="Arial"/>
          <w:b/>
          <w:bCs/>
        </w:rPr>
        <w:t>Fast-growing European personal care retailer NORMAL has incorporated EPG’s LYDIA</w:t>
      </w:r>
      <w:r w:rsidRPr="00937DE8">
        <w:rPr>
          <w:rFonts w:ascii="Arial" w:hAnsi="Arial" w:cs="Arial"/>
          <w:b/>
          <w:bCs/>
          <w:vertAlign w:val="superscript"/>
        </w:rPr>
        <w:t>TM</w:t>
      </w:r>
      <w:r w:rsidRPr="00937DE8">
        <w:rPr>
          <w:rFonts w:ascii="Arial" w:hAnsi="Arial" w:cs="Arial"/>
          <w:b/>
          <w:bCs/>
        </w:rPr>
        <w:t xml:space="preserve"> voice-picking technology </w:t>
      </w:r>
      <w:r w:rsidR="00A64B87">
        <w:rPr>
          <w:rFonts w:ascii="Arial" w:hAnsi="Arial" w:cs="Arial"/>
          <w:b/>
          <w:bCs/>
        </w:rPr>
        <w:t>in</w:t>
      </w:r>
      <w:r w:rsidRPr="00937DE8">
        <w:rPr>
          <w:rFonts w:ascii="Arial" w:hAnsi="Arial" w:cs="Arial"/>
          <w:b/>
          <w:bCs/>
        </w:rPr>
        <w:t xml:space="preserve">to its logistics operations. It was a popular move among the Danish company’s warehouse-picking </w:t>
      </w:r>
      <w:proofErr w:type="gramStart"/>
      <w:r w:rsidRPr="00937DE8">
        <w:rPr>
          <w:rFonts w:ascii="Arial" w:hAnsi="Arial" w:cs="Arial"/>
          <w:b/>
          <w:bCs/>
        </w:rPr>
        <w:t>employees, because</w:t>
      </w:r>
      <w:proofErr w:type="gramEnd"/>
      <w:r w:rsidRPr="00937DE8">
        <w:rPr>
          <w:rFonts w:ascii="Arial" w:hAnsi="Arial" w:cs="Arial"/>
          <w:b/>
          <w:bCs/>
        </w:rPr>
        <w:t xml:space="preserve"> they </w:t>
      </w:r>
      <w:r w:rsidR="00A64B87">
        <w:rPr>
          <w:rFonts w:ascii="Arial" w:hAnsi="Arial" w:cs="Arial"/>
          <w:b/>
          <w:bCs/>
        </w:rPr>
        <w:t>selected</w:t>
      </w:r>
      <w:r w:rsidR="00A64B87" w:rsidRPr="00937DE8">
        <w:rPr>
          <w:rFonts w:ascii="Arial" w:hAnsi="Arial" w:cs="Arial"/>
          <w:b/>
          <w:bCs/>
        </w:rPr>
        <w:t xml:space="preserve"> </w:t>
      </w:r>
      <w:r w:rsidRPr="00937DE8">
        <w:rPr>
          <w:rFonts w:ascii="Arial" w:hAnsi="Arial" w:cs="Arial"/>
          <w:b/>
          <w:bCs/>
        </w:rPr>
        <w:t>LYDIA Voice as the clear winner against a competitor when given a free vote by NORMAL’s managers.</w:t>
      </w:r>
    </w:p>
    <w:p w14:paraId="3F6472B5" w14:textId="77777777" w:rsidR="00ED1C82" w:rsidRPr="00937DE8" w:rsidRDefault="00ED1C82" w:rsidP="00F17B59">
      <w:pPr>
        <w:pStyle w:val="BodyA"/>
        <w:spacing w:line="360" w:lineRule="auto"/>
        <w:jc w:val="both"/>
        <w:rPr>
          <w:rFonts w:ascii="Arial" w:eastAsia="Arial" w:hAnsi="Arial" w:cs="Arial"/>
        </w:rPr>
      </w:pPr>
    </w:p>
    <w:p w14:paraId="0B9156DC" w14:textId="4AFBA156" w:rsidR="00ED1C82" w:rsidRPr="00937DE8" w:rsidRDefault="00ED1C82" w:rsidP="00F17B59">
      <w:pPr>
        <w:pStyle w:val="BodyA"/>
        <w:spacing w:line="360" w:lineRule="auto"/>
        <w:jc w:val="both"/>
        <w:rPr>
          <w:rFonts w:ascii="Arial" w:eastAsia="Arial" w:hAnsi="Arial" w:cs="Arial"/>
        </w:rPr>
      </w:pPr>
      <w:r w:rsidRPr="00937DE8">
        <w:rPr>
          <w:rFonts w:ascii="Arial" w:hAnsi="Arial" w:cs="Arial"/>
        </w:rPr>
        <w:t xml:space="preserve">Winning customers across the globe, Ehrhardt Partner Group’s (EPG) LYDIA Voice speeds up and </w:t>
      </w:r>
      <w:proofErr w:type="spellStart"/>
      <w:r w:rsidRPr="00937DE8">
        <w:rPr>
          <w:rFonts w:ascii="Arial" w:hAnsi="Arial" w:cs="Arial"/>
        </w:rPr>
        <w:t>optimises</w:t>
      </w:r>
      <w:proofErr w:type="spellEnd"/>
      <w:r w:rsidRPr="00937DE8">
        <w:rPr>
          <w:rFonts w:ascii="Arial" w:hAnsi="Arial" w:cs="Arial"/>
        </w:rPr>
        <w:t xml:space="preserve"> logistics processes because it cuts picking errors, is easy</w:t>
      </w:r>
      <w:r w:rsidR="00145934">
        <w:rPr>
          <w:rFonts w:ascii="Arial" w:hAnsi="Arial" w:cs="Arial"/>
        </w:rPr>
        <w:t xml:space="preserve"> </w:t>
      </w:r>
      <w:r w:rsidRPr="00937DE8">
        <w:rPr>
          <w:rFonts w:ascii="Arial" w:hAnsi="Arial" w:cs="Arial"/>
        </w:rPr>
        <w:t>to</w:t>
      </w:r>
      <w:r w:rsidR="00145934">
        <w:rPr>
          <w:rFonts w:ascii="Arial" w:hAnsi="Arial" w:cs="Arial"/>
        </w:rPr>
        <w:t xml:space="preserve"> </w:t>
      </w:r>
      <w:r w:rsidRPr="00937DE8">
        <w:rPr>
          <w:rFonts w:ascii="Arial" w:hAnsi="Arial" w:cs="Arial"/>
        </w:rPr>
        <w:t xml:space="preserve">use, </w:t>
      </w:r>
      <w:proofErr w:type="spellStart"/>
      <w:r w:rsidRPr="00937DE8">
        <w:rPr>
          <w:rFonts w:ascii="Arial" w:hAnsi="Arial" w:cs="Arial"/>
        </w:rPr>
        <w:t>recognises</w:t>
      </w:r>
      <w:proofErr w:type="spellEnd"/>
      <w:r w:rsidRPr="00937DE8">
        <w:rPr>
          <w:rFonts w:ascii="Arial" w:hAnsi="Arial" w:cs="Arial"/>
        </w:rPr>
        <w:t xml:space="preserve"> 50+ languages (including local dialects) and requires no voice template training. Best of all, it is completely hands-free and eyes-free, giving manual pickers more freedom to pick quickly and accurately without the constant interruption, and potential distraction, of a hand scanner.</w:t>
      </w:r>
    </w:p>
    <w:p w14:paraId="61BDE5E0" w14:textId="77777777" w:rsidR="00ED1C82" w:rsidRPr="00937DE8" w:rsidRDefault="00ED1C82" w:rsidP="00F17B59">
      <w:pPr>
        <w:pStyle w:val="BodyA"/>
        <w:spacing w:line="360" w:lineRule="auto"/>
        <w:jc w:val="both"/>
        <w:rPr>
          <w:rFonts w:ascii="Arial" w:eastAsia="Arial" w:hAnsi="Arial" w:cs="Arial"/>
        </w:rPr>
      </w:pPr>
    </w:p>
    <w:p w14:paraId="4D28A5CE" w14:textId="61125B17" w:rsidR="00ED1C82" w:rsidRPr="00937DE8" w:rsidRDefault="00ED1C82" w:rsidP="00F17B59">
      <w:pPr>
        <w:pStyle w:val="BodyA"/>
        <w:spacing w:line="360" w:lineRule="auto"/>
        <w:jc w:val="both"/>
        <w:rPr>
          <w:rFonts w:ascii="Arial" w:eastAsia="Arial" w:hAnsi="Arial" w:cs="Arial"/>
        </w:rPr>
      </w:pPr>
      <w:r w:rsidRPr="00937DE8">
        <w:rPr>
          <w:rFonts w:ascii="Arial" w:hAnsi="Arial" w:cs="Arial"/>
        </w:rPr>
        <w:t xml:space="preserve">Founded in Denmark in 2013, NORMAL has grown fast; its </w:t>
      </w:r>
      <w:proofErr w:type="spellStart"/>
      <w:r w:rsidRPr="00937DE8">
        <w:rPr>
          <w:rFonts w:ascii="Arial" w:hAnsi="Arial" w:cs="Arial"/>
        </w:rPr>
        <w:t>colourful</w:t>
      </w:r>
      <w:proofErr w:type="spellEnd"/>
      <w:r w:rsidRPr="00937DE8">
        <w:rPr>
          <w:rFonts w:ascii="Arial" w:hAnsi="Arial" w:cs="Arial"/>
        </w:rPr>
        <w:t xml:space="preserve"> and distinctive shop layouts </w:t>
      </w:r>
      <w:r w:rsidR="002F201E">
        <w:rPr>
          <w:rFonts w:ascii="Arial" w:hAnsi="Arial" w:cs="Arial"/>
        </w:rPr>
        <w:t>featuring</w:t>
      </w:r>
      <w:r w:rsidR="002F201E" w:rsidRPr="00937DE8">
        <w:rPr>
          <w:rFonts w:ascii="Arial" w:hAnsi="Arial" w:cs="Arial"/>
        </w:rPr>
        <w:t xml:space="preserve"> </w:t>
      </w:r>
      <w:r w:rsidRPr="00937DE8">
        <w:rPr>
          <w:rFonts w:ascii="Arial" w:hAnsi="Arial" w:cs="Arial"/>
        </w:rPr>
        <w:t>personal hygiene products can now be widely seen in six European countries, from the Nordics to the Netherlands and France. The success of the brand and its wide range of</w:t>
      </w:r>
      <w:r w:rsidR="006E6491">
        <w:rPr>
          <w:rFonts w:ascii="Arial" w:hAnsi="Arial" w:cs="Arial"/>
        </w:rPr>
        <w:t xml:space="preserve"> stock keeping units (</w:t>
      </w:r>
      <w:r w:rsidRPr="00937DE8">
        <w:rPr>
          <w:rFonts w:ascii="Arial" w:hAnsi="Arial" w:cs="Arial"/>
        </w:rPr>
        <w:t>SKUs</w:t>
      </w:r>
      <w:r w:rsidR="006E6491">
        <w:rPr>
          <w:rFonts w:ascii="Arial" w:hAnsi="Arial" w:cs="Arial"/>
        </w:rPr>
        <w:t>)</w:t>
      </w:r>
      <w:r w:rsidRPr="00937DE8">
        <w:rPr>
          <w:rFonts w:ascii="Arial" w:hAnsi="Arial" w:cs="Arial"/>
        </w:rPr>
        <w:t xml:space="preserve"> demanded an upgrade of its warehouse operations and processes in summer 2018, leading to state-of-the-art new buildings and systems.</w:t>
      </w:r>
    </w:p>
    <w:p w14:paraId="2B6DAB1A" w14:textId="77777777" w:rsidR="00ED1C82" w:rsidRPr="00937DE8" w:rsidRDefault="00ED1C82" w:rsidP="00F17B59">
      <w:pPr>
        <w:pStyle w:val="BodyA"/>
        <w:spacing w:line="360" w:lineRule="auto"/>
        <w:jc w:val="both"/>
        <w:rPr>
          <w:rFonts w:ascii="Arial" w:eastAsia="Arial" w:hAnsi="Arial" w:cs="Arial"/>
        </w:rPr>
      </w:pPr>
    </w:p>
    <w:p w14:paraId="2949C110" w14:textId="77777777" w:rsidR="00ED1C82" w:rsidRPr="00937DE8" w:rsidRDefault="00ED1C82" w:rsidP="00F17B59">
      <w:pPr>
        <w:pStyle w:val="BodyA"/>
        <w:spacing w:line="360" w:lineRule="auto"/>
        <w:jc w:val="both"/>
        <w:rPr>
          <w:rFonts w:ascii="Arial" w:eastAsia="Arial" w:hAnsi="Arial" w:cs="Arial"/>
        </w:rPr>
      </w:pPr>
      <w:r w:rsidRPr="00937DE8">
        <w:rPr>
          <w:rFonts w:ascii="Arial" w:hAnsi="Arial" w:cs="Arial"/>
        </w:rPr>
        <w:t>“Using voice-picking technology gave us a clear opportunity to grow the business,” explains Mette Margrethe Poulsen, Logistics Development Manager at NORMAL.</w:t>
      </w:r>
    </w:p>
    <w:p w14:paraId="0D805AA2" w14:textId="77777777" w:rsidR="00ED1C82" w:rsidRPr="00937DE8" w:rsidRDefault="00ED1C82" w:rsidP="00F17B59">
      <w:pPr>
        <w:pStyle w:val="BodyA"/>
        <w:spacing w:line="360" w:lineRule="auto"/>
        <w:jc w:val="both"/>
        <w:rPr>
          <w:rFonts w:ascii="Arial" w:eastAsia="Arial" w:hAnsi="Arial" w:cs="Arial"/>
        </w:rPr>
      </w:pPr>
    </w:p>
    <w:p w14:paraId="76306BF2" w14:textId="6C7FE01A" w:rsidR="00ED1C82" w:rsidRPr="00017CB1" w:rsidRDefault="00ED1C82" w:rsidP="00F17B59">
      <w:pPr>
        <w:pStyle w:val="BodyA"/>
        <w:spacing w:line="360" w:lineRule="auto"/>
        <w:jc w:val="both"/>
        <w:rPr>
          <w:rFonts w:ascii="Arial" w:eastAsia="Arial" w:hAnsi="Arial" w:cs="Arial"/>
          <w:b/>
          <w:bCs/>
        </w:rPr>
      </w:pPr>
      <w:r w:rsidRPr="00937DE8">
        <w:rPr>
          <w:rFonts w:ascii="Arial" w:hAnsi="Arial" w:cs="Arial"/>
          <w:b/>
          <w:bCs/>
        </w:rPr>
        <w:t xml:space="preserve">Clear </w:t>
      </w:r>
      <w:r w:rsidR="008D4BE5">
        <w:rPr>
          <w:rFonts w:ascii="Arial" w:hAnsi="Arial" w:cs="Arial"/>
          <w:b/>
          <w:bCs/>
        </w:rPr>
        <w:t>e</w:t>
      </w:r>
      <w:r w:rsidRPr="00937DE8">
        <w:rPr>
          <w:rFonts w:ascii="Arial" w:hAnsi="Arial" w:cs="Arial"/>
          <w:b/>
          <w:bCs/>
        </w:rPr>
        <w:t xml:space="preserve">mployee </w:t>
      </w:r>
      <w:proofErr w:type="spellStart"/>
      <w:r w:rsidR="008D4BE5">
        <w:rPr>
          <w:rFonts w:ascii="Arial" w:hAnsi="Arial" w:cs="Arial"/>
          <w:b/>
          <w:bCs/>
        </w:rPr>
        <w:t>f</w:t>
      </w:r>
      <w:r w:rsidRPr="00937DE8">
        <w:rPr>
          <w:rFonts w:ascii="Arial" w:hAnsi="Arial" w:cs="Arial"/>
          <w:b/>
          <w:bCs/>
        </w:rPr>
        <w:t>avourite</w:t>
      </w:r>
      <w:proofErr w:type="spellEnd"/>
    </w:p>
    <w:p w14:paraId="3AAA0D63" w14:textId="77777777" w:rsidR="00ED1C82" w:rsidRPr="00937DE8" w:rsidRDefault="00ED1C82" w:rsidP="00F17B59">
      <w:pPr>
        <w:pStyle w:val="BodyAA"/>
        <w:spacing w:line="360" w:lineRule="auto"/>
        <w:jc w:val="both"/>
        <w:rPr>
          <w:rFonts w:ascii="Arial" w:hAnsi="Arial" w:cs="Arial"/>
        </w:rPr>
      </w:pPr>
      <w:r w:rsidRPr="00937DE8">
        <w:rPr>
          <w:rFonts w:ascii="Arial" w:hAnsi="Arial" w:cs="Arial"/>
        </w:rPr>
        <w:t xml:space="preserve">The 2018 upgrade in warehouse operations included an overhaul of picking processes. While picking numbers were high and workers were maintaining a good pace, quality had suffered a dip, with mis-pick figures creeping up. </w:t>
      </w:r>
    </w:p>
    <w:p w14:paraId="28D06D27" w14:textId="77777777" w:rsidR="00ED1C82" w:rsidRPr="00937DE8" w:rsidRDefault="00ED1C82" w:rsidP="00F17B59">
      <w:pPr>
        <w:pStyle w:val="BodyAA"/>
        <w:spacing w:line="360" w:lineRule="auto"/>
        <w:jc w:val="both"/>
        <w:rPr>
          <w:rFonts w:ascii="Arial" w:hAnsi="Arial" w:cs="Arial"/>
        </w:rPr>
      </w:pPr>
    </w:p>
    <w:p w14:paraId="5EF83101" w14:textId="501E170E" w:rsidR="00ED1C82" w:rsidRPr="00937DE8" w:rsidRDefault="00ED1C82" w:rsidP="00F17B59">
      <w:pPr>
        <w:pStyle w:val="BodyAA"/>
        <w:spacing w:line="360" w:lineRule="auto"/>
        <w:jc w:val="both"/>
        <w:rPr>
          <w:rFonts w:ascii="Arial" w:eastAsia="Arial" w:hAnsi="Arial" w:cs="Arial"/>
        </w:rPr>
      </w:pPr>
      <w:r w:rsidRPr="00937DE8">
        <w:rPr>
          <w:rFonts w:ascii="Arial" w:hAnsi="Arial" w:cs="Arial"/>
        </w:rPr>
        <w:lastRenderedPageBreak/>
        <w:t xml:space="preserve">A further concern was the hand scanner system in use, which required the picker to </w:t>
      </w:r>
      <w:r w:rsidR="009C72A8" w:rsidRPr="00937DE8">
        <w:rPr>
          <w:rFonts w:ascii="Arial" w:hAnsi="Arial" w:cs="Arial"/>
        </w:rPr>
        <w:t xml:space="preserve">always </w:t>
      </w:r>
      <w:r w:rsidRPr="00937DE8">
        <w:rPr>
          <w:rFonts w:ascii="Arial" w:hAnsi="Arial" w:cs="Arial"/>
        </w:rPr>
        <w:t xml:space="preserve">put down the device </w:t>
      </w:r>
      <w:proofErr w:type="gramStart"/>
      <w:r w:rsidRPr="00937DE8">
        <w:rPr>
          <w:rFonts w:ascii="Arial" w:hAnsi="Arial" w:cs="Arial"/>
        </w:rPr>
        <w:t>in order to</w:t>
      </w:r>
      <w:proofErr w:type="gramEnd"/>
      <w:r w:rsidRPr="00937DE8">
        <w:rPr>
          <w:rFonts w:ascii="Arial" w:hAnsi="Arial" w:cs="Arial"/>
        </w:rPr>
        <w:t xml:space="preserve"> pick the goods. In those circumstances, it’s very easy for a well-intentioned picker to lose focus on the correct storage location, having scanned it correctly, but then to pick from the wrong location.</w:t>
      </w:r>
    </w:p>
    <w:p w14:paraId="3D346362" w14:textId="77777777" w:rsidR="00ED1C82" w:rsidRPr="00937DE8" w:rsidRDefault="00ED1C82" w:rsidP="00F17B59">
      <w:pPr>
        <w:pStyle w:val="BodyA"/>
        <w:spacing w:line="360" w:lineRule="auto"/>
        <w:jc w:val="both"/>
        <w:rPr>
          <w:rFonts w:ascii="Arial" w:eastAsia="Arial" w:hAnsi="Arial" w:cs="Arial"/>
        </w:rPr>
      </w:pPr>
    </w:p>
    <w:p w14:paraId="1DD58C6E" w14:textId="77777777" w:rsidR="00ED1C82" w:rsidRPr="00937DE8" w:rsidRDefault="00ED1C82" w:rsidP="00F17B59">
      <w:pPr>
        <w:pStyle w:val="BodyA"/>
        <w:spacing w:line="360" w:lineRule="auto"/>
        <w:jc w:val="both"/>
        <w:rPr>
          <w:rFonts w:ascii="Arial" w:eastAsia="Arial" w:hAnsi="Arial" w:cs="Arial"/>
        </w:rPr>
      </w:pPr>
      <w:r w:rsidRPr="00937DE8">
        <w:rPr>
          <w:rFonts w:ascii="Arial" w:hAnsi="Arial" w:cs="Arial"/>
        </w:rPr>
        <w:t xml:space="preserve">LYDIA’s hands-free ease of use, without training, made it a clear </w:t>
      </w:r>
      <w:proofErr w:type="spellStart"/>
      <w:r w:rsidRPr="00937DE8">
        <w:rPr>
          <w:rFonts w:ascii="Arial" w:hAnsi="Arial" w:cs="Arial"/>
        </w:rPr>
        <w:t>favourite</w:t>
      </w:r>
      <w:proofErr w:type="spellEnd"/>
      <w:r w:rsidRPr="00937DE8">
        <w:rPr>
          <w:rFonts w:ascii="Arial" w:hAnsi="Arial" w:cs="Arial"/>
        </w:rPr>
        <w:t xml:space="preserve"> to cut mis-picks. What sealed the deal was the strong vote in its </w:t>
      </w:r>
      <w:proofErr w:type="spellStart"/>
      <w:r w:rsidRPr="00937DE8">
        <w:rPr>
          <w:rFonts w:ascii="Arial" w:hAnsi="Arial" w:cs="Arial"/>
        </w:rPr>
        <w:t>favour</w:t>
      </w:r>
      <w:proofErr w:type="spellEnd"/>
      <w:r w:rsidRPr="00937DE8">
        <w:rPr>
          <w:rFonts w:ascii="Arial" w:hAnsi="Arial" w:cs="Arial"/>
        </w:rPr>
        <w:t xml:space="preserve"> by NORMAL warehouse staff. Company culture is taken very seriously. </w:t>
      </w:r>
      <w:r w:rsidRPr="00937DE8">
        <w:rPr>
          <w:rFonts w:ascii="Arial" w:hAnsi="Arial" w:cs="Arial"/>
          <w:rtl/>
          <w:lang w:val="ar-SA"/>
        </w:rPr>
        <w:t>“</w:t>
      </w:r>
      <w:r w:rsidRPr="00937DE8">
        <w:rPr>
          <w:rFonts w:ascii="Arial" w:hAnsi="Arial" w:cs="Arial"/>
        </w:rPr>
        <w:t xml:space="preserve">We want all employees to succeed, to feel like they are a real part of things,” explains Mette. </w:t>
      </w:r>
      <w:r w:rsidRPr="00937DE8">
        <w:rPr>
          <w:rFonts w:ascii="Arial" w:hAnsi="Arial" w:cs="Arial"/>
          <w:rtl/>
          <w:lang w:val="ar-SA"/>
        </w:rPr>
        <w:t>“</w:t>
      </w:r>
      <w:r w:rsidRPr="00937DE8">
        <w:rPr>
          <w:rFonts w:ascii="Arial" w:hAnsi="Arial" w:cs="Arial"/>
        </w:rPr>
        <w:t>If they don</w:t>
      </w:r>
      <w:r w:rsidRPr="00937DE8">
        <w:rPr>
          <w:rFonts w:ascii="Arial" w:hAnsi="Arial" w:cs="Arial"/>
          <w:rtl/>
          <w:lang w:val="ar-SA"/>
        </w:rPr>
        <w:t>’</w:t>
      </w:r>
      <w:r w:rsidRPr="00937DE8">
        <w:rPr>
          <w:rFonts w:ascii="Arial" w:hAnsi="Arial" w:cs="Arial"/>
        </w:rPr>
        <w:t>t match up with us, they won</w:t>
      </w:r>
      <w:r w:rsidRPr="00937DE8">
        <w:rPr>
          <w:rFonts w:ascii="Arial" w:hAnsi="Arial" w:cs="Arial"/>
          <w:rtl/>
          <w:lang w:val="ar-SA"/>
        </w:rPr>
        <w:t>’</w:t>
      </w:r>
      <w:r w:rsidRPr="00937DE8">
        <w:rPr>
          <w:rFonts w:ascii="Arial" w:hAnsi="Arial" w:cs="Arial"/>
        </w:rPr>
        <w:t>t stay, so it</w:t>
      </w:r>
      <w:r w:rsidRPr="00937DE8">
        <w:rPr>
          <w:rFonts w:ascii="Arial" w:hAnsi="Arial" w:cs="Arial"/>
          <w:rtl/>
          <w:lang w:val="ar-SA"/>
        </w:rPr>
        <w:t>’</w:t>
      </w:r>
      <w:r w:rsidRPr="00937DE8">
        <w:rPr>
          <w:rFonts w:ascii="Arial" w:hAnsi="Arial" w:cs="Arial"/>
        </w:rPr>
        <w:t>s vital to all of us that everyone buys into the same values. We wanted to employ the system that they wanted.”</w:t>
      </w:r>
    </w:p>
    <w:p w14:paraId="24792C08" w14:textId="77777777" w:rsidR="00ED1C82" w:rsidRPr="00C82E28" w:rsidRDefault="00ED1C82" w:rsidP="00F17B59">
      <w:pPr>
        <w:pStyle w:val="Default"/>
        <w:spacing w:line="360" w:lineRule="auto"/>
        <w:jc w:val="both"/>
        <w:rPr>
          <w:rFonts w:ascii="Arial" w:eastAsia="Arial" w:hAnsi="Arial" w:cs="Arial"/>
          <w:sz w:val="22"/>
          <w:szCs w:val="22"/>
          <w:lang w:val="en-US"/>
        </w:rPr>
      </w:pPr>
    </w:p>
    <w:p w14:paraId="579B011A" w14:textId="2D6765E7" w:rsidR="00ED1C82" w:rsidRPr="00C82E28" w:rsidRDefault="00ED1C82" w:rsidP="00F17B59">
      <w:pPr>
        <w:pStyle w:val="Default"/>
        <w:spacing w:line="360" w:lineRule="auto"/>
        <w:jc w:val="both"/>
        <w:rPr>
          <w:rFonts w:ascii="Arial" w:eastAsia="Arial" w:hAnsi="Arial" w:cs="Arial"/>
          <w:sz w:val="22"/>
          <w:szCs w:val="22"/>
          <w:lang w:val="en-US"/>
        </w:rPr>
      </w:pPr>
      <w:r w:rsidRPr="00937DE8">
        <w:rPr>
          <w:rFonts w:ascii="Arial" w:hAnsi="Arial" w:cs="Arial"/>
          <w:sz w:val="22"/>
          <w:szCs w:val="22"/>
          <w:u w:color="000000"/>
          <w:lang w:val="en-US"/>
          <w14:textOutline w14:w="12700" w14:cap="flat" w14:cmpd="sng" w14:algn="ctr">
            <w14:noFill/>
            <w14:prstDash w14:val="solid"/>
            <w14:miter w14:lim="400000"/>
          </w14:textOutline>
        </w:rPr>
        <w:t xml:space="preserve">Part of LYDIA’s appeal to NORMAL staff was its unique picking vest, in which all electronics are integrated and headphones are not required. Many staff had worked with another voice system before and had found headphones restrictive and uncomfortable. With LYDIA </w:t>
      </w:r>
      <w:proofErr w:type="spellStart"/>
      <w:r w:rsidRPr="00937DE8">
        <w:rPr>
          <w:rFonts w:ascii="Arial" w:hAnsi="Arial" w:cs="Arial"/>
          <w:sz w:val="22"/>
          <w:szCs w:val="22"/>
          <w:u w:color="000000"/>
          <w:lang w:val="en-US"/>
          <w14:textOutline w14:w="12700" w14:cap="flat" w14:cmpd="sng" w14:algn="ctr">
            <w14:noFill/>
            <w14:prstDash w14:val="solid"/>
            <w14:miter w14:lim="400000"/>
          </w14:textOutline>
        </w:rPr>
        <w:t>VoiceWear</w:t>
      </w:r>
      <w:proofErr w:type="spellEnd"/>
      <w:r w:rsidRPr="00937DE8">
        <w:rPr>
          <w:rFonts w:ascii="Arial" w:hAnsi="Arial" w:cs="Arial"/>
          <w:sz w:val="22"/>
          <w:szCs w:val="22"/>
          <w:u w:color="000000"/>
          <w:lang w:val="en-US"/>
          <w14:textOutline w14:w="12700" w14:cap="flat" w14:cmpd="sng" w14:algn="ctr">
            <w14:noFill/>
            <w14:prstDash w14:val="solid"/>
            <w14:miter w14:lim="400000"/>
          </w14:textOutline>
        </w:rPr>
        <w:t xml:space="preserve">, they were freed from ‘the bubble’, able to communicate with their fellow employees as they went about their daily tasks. “The LYDIA </w:t>
      </w:r>
      <w:proofErr w:type="spellStart"/>
      <w:r w:rsidRPr="00937DE8">
        <w:rPr>
          <w:rFonts w:ascii="Arial" w:hAnsi="Arial" w:cs="Arial"/>
          <w:sz w:val="22"/>
          <w:szCs w:val="22"/>
          <w:u w:color="000000"/>
          <w:lang w:val="en-US"/>
          <w14:textOutline w14:w="12700" w14:cap="flat" w14:cmpd="sng" w14:algn="ctr">
            <w14:noFill/>
            <w14:prstDash w14:val="solid"/>
            <w14:miter w14:lim="400000"/>
          </w14:textOutline>
        </w:rPr>
        <w:t>VoiceWear</w:t>
      </w:r>
      <w:proofErr w:type="spellEnd"/>
      <w:r w:rsidRPr="00937DE8">
        <w:rPr>
          <w:rFonts w:ascii="Arial" w:hAnsi="Arial" w:cs="Arial"/>
          <w:sz w:val="22"/>
          <w:szCs w:val="22"/>
          <w:u w:color="000000"/>
          <w:lang w:val="en-US"/>
          <w14:textOutline w14:w="12700" w14:cap="flat" w14:cmpd="sng" w14:algn="ctr">
            <w14:noFill/>
            <w14:prstDash w14:val="solid"/>
            <w14:miter w14:lim="400000"/>
          </w14:textOutline>
        </w:rPr>
        <w:t xml:space="preserve"> was hands</w:t>
      </w:r>
      <w:r w:rsidR="007F0EE9">
        <w:rPr>
          <w:rFonts w:ascii="Arial" w:hAnsi="Arial" w:cs="Arial"/>
          <w:sz w:val="22"/>
          <w:szCs w:val="22"/>
          <w:u w:color="000000"/>
          <w:lang w:val="en-US"/>
          <w14:textOutline w14:w="12700" w14:cap="flat" w14:cmpd="sng" w14:algn="ctr">
            <w14:noFill/>
            <w14:prstDash w14:val="solid"/>
            <w14:miter w14:lim="400000"/>
          </w14:textOutline>
        </w:rPr>
        <w:t xml:space="preserve"> </w:t>
      </w:r>
      <w:r w:rsidRPr="00937DE8">
        <w:rPr>
          <w:rFonts w:ascii="Arial" w:hAnsi="Arial" w:cs="Arial"/>
          <w:sz w:val="22"/>
          <w:szCs w:val="22"/>
          <w:u w:color="000000"/>
          <w:lang w:val="en-US"/>
          <w14:textOutline w14:w="12700" w14:cap="flat" w14:cmpd="sng" w14:algn="ctr">
            <w14:noFill/>
            <w14:prstDash w14:val="solid"/>
            <w14:miter w14:lim="400000"/>
          </w14:textOutline>
        </w:rPr>
        <w:t xml:space="preserve">down the preferred solution from our employees,” confirms Mette. “Employees wore the vests and tried out headsets, performing picking tests in a live simulation with each. The employees were given a free vote to pick their </w:t>
      </w:r>
      <w:proofErr w:type="spellStart"/>
      <w:r w:rsidRPr="00937DE8">
        <w:rPr>
          <w:rFonts w:ascii="Arial" w:hAnsi="Arial" w:cs="Arial"/>
          <w:sz w:val="22"/>
          <w:szCs w:val="22"/>
          <w:u w:color="000000"/>
          <w:lang w:val="en-US"/>
          <w14:textOutline w14:w="12700" w14:cap="flat" w14:cmpd="sng" w14:algn="ctr">
            <w14:noFill/>
            <w14:prstDash w14:val="solid"/>
            <w14:miter w14:lim="400000"/>
          </w14:textOutline>
        </w:rPr>
        <w:t>favourite</w:t>
      </w:r>
      <w:proofErr w:type="spellEnd"/>
      <w:r w:rsidRPr="00937DE8">
        <w:rPr>
          <w:rFonts w:ascii="Arial" w:hAnsi="Arial" w:cs="Arial"/>
          <w:sz w:val="22"/>
          <w:szCs w:val="22"/>
          <w:u w:color="000000"/>
          <w:lang w:val="en-US"/>
          <w14:textOutline w14:w="12700" w14:cap="flat" w14:cmpd="sng" w14:algn="ctr">
            <w14:noFill/>
            <w14:prstDash w14:val="solid"/>
            <w14:miter w14:lim="400000"/>
          </w14:textOutline>
        </w:rPr>
        <w:t>. The hardware spoke for itself – it was way more innovative than what we saw from the competitor.”</w:t>
      </w:r>
    </w:p>
    <w:p w14:paraId="7086263F" w14:textId="77777777" w:rsidR="00ED1C82" w:rsidRPr="00C82E28" w:rsidRDefault="00ED1C82" w:rsidP="00F17B59">
      <w:pPr>
        <w:pStyle w:val="Default"/>
        <w:spacing w:line="360" w:lineRule="auto"/>
        <w:jc w:val="both"/>
        <w:rPr>
          <w:rFonts w:ascii="Arial" w:eastAsia="Arial" w:hAnsi="Arial" w:cs="Arial"/>
          <w:sz w:val="22"/>
          <w:szCs w:val="22"/>
          <w:lang w:val="en-US"/>
        </w:rPr>
      </w:pPr>
    </w:p>
    <w:p w14:paraId="040EAABA" w14:textId="1B24257B" w:rsidR="00ED1C82" w:rsidRPr="00017CB1" w:rsidRDefault="00ED1C82" w:rsidP="00F17B59">
      <w:pPr>
        <w:pStyle w:val="Default"/>
        <w:spacing w:line="360" w:lineRule="auto"/>
        <w:jc w:val="both"/>
        <w:rPr>
          <w:rFonts w:ascii="Arial" w:eastAsia="Arial" w:hAnsi="Arial" w:cs="Arial"/>
          <w:b/>
          <w:bCs/>
          <w:sz w:val="22"/>
          <w:szCs w:val="22"/>
        </w:rPr>
      </w:pPr>
      <w:r w:rsidRPr="00937DE8">
        <w:rPr>
          <w:rFonts w:ascii="Arial" w:hAnsi="Arial" w:cs="Arial"/>
          <w:b/>
          <w:bCs/>
          <w:sz w:val="22"/>
          <w:szCs w:val="22"/>
          <w:u w:color="000000"/>
          <w:lang w:val="en-US"/>
          <w14:textOutline w14:w="12700" w14:cap="flat" w14:cmpd="sng" w14:algn="ctr">
            <w14:noFill/>
            <w14:prstDash w14:val="solid"/>
            <w14:miter w14:lim="400000"/>
          </w14:textOutline>
        </w:rPr>
        <w:t xml:space="preserve">No </w:t>
      </w:r>
      <w:r w:rsidR="008D4BE5">
        <w:rPr>
          <w:rFonts w:ascii="Arial" w:hAnsi="Arial" w:cs="Arial"/>
          <w:b/>
          <w:bCs/>
          <w:sz w:val="22"/>
          <w:szCs w:val="22"/>
          <w:u w:color="000000"/>
          <w:lang w:val="en-US"/>
          <w14:textOutline w14:w="12700" w14:cap="flat" w14:cmpd="sng" w14:algn="ctr">
            <w14:noFill/>
            <w14:prstDash w14:val="solid"/>
            <w14:miter w14:lim="400000"/>
          </w14:textOutline>
        </w:rPr>
        <w:t>s</w:t>
      </w:r>
      <w:r w:rsidRPr="00937DE8">
        <w:rPr>
          <w:rFonts w:ascii="Arial" w:hAnsi="Arial" w:cs="Arial"/>
          <w:b/>
          <w:bCs/>
          <w:sz w:val="22"/>
          <w:szCs w:val="22"/>
          <w:u w:color="000000"/>
          <w:lang w:val="en-US"/>
          <w14:textOutline w14:w="12700" w14:cap="flat" w14:cmpd="sng" w14:algn="ctr">
            <w14:noFill/>
            <w14:prstDash w14:val="solid"/>
            <w14:miter w14:lim="400000"/>
          </w14:textOutline>
        </w:rPr>
        <w:t xml:space="preserve">taff </w:t>
      </w:r>
      <w:r w:rsidR="008D4BE5">
        <w:rPr>
          <w:rFonts w:ascii="Arial" w:hAnsi="Arial" w:cs="Arial"/>
          <w:b/>
          <w:bCs/>
          <w:sz w:val="22"/>
          <w:szCs w:val="22"/>
          <w:u w:color="000000"/>
          <w:lang w:val="en-US"/>
          <w14:textOutline w14:w="12700" w14:cap="flat" w14:cmpd="sng" w14:algn="ctr">
            <w14:noFill/>
            <w14:prstDash w14:val="solid"/>
            <w14:miter w14:lim="400000"/>
          </w14:textOutline>
        </w:rPr>
        <w:t>t</w:t>
      </w:r>
      <w:r w:rsidRPr="00937DE8">
        <w:rPr>
          <w:rFonts w:ascii="Arial" w:hAnsi="Arial" w:cs="Arial"/>
          <w:b/>
          <w:bCs/>
          <w:sz w:val="22"/>
          <w:szCs w:val="22"/>
          <w:u w:color="000000"/>
          <w:lang w:val="en-US"/>
          <w14:textOutline w14:w="12700" w14:cap="flat" w14:cmpd="sng" w14:algn="ctr">
            <w14:noFill/>
            <w14:prstDash w14:val="solid"/>
            <w14:miter w14:lim="400000"/>
          </w14:textOutline>
        </w:rPr>
        <w:t xml:space="preserve">raining </w:t>
      </w:r>
      <w:r w:rsidR="008D4BE5">
        <w:rPr>
          <w:rFonts w:ascii="Arial" w:hAnsi="Arial" w:cs="Arial"/>
          <w:b/>
          <w:bCs/>
          <w:sz w:val="22"/>
          <w:szCs w:val="22"/>
          <w:u w:color="000000"/>
          <w:lang w:val="en-US"/>
          <w14:textOutline w14:w="12700" w14:cap="flat" w14:cmpd="sng" w14:algn="ctr">
            <w14:noFill/>
            <w14:prstDash w14:val="solid"/>
            <w14:miter w14:lim="400000"/>
          </w14:textOutline>
        </w:rPr>
        <w:t>n</w:t>
      </w:r>
      <w:r w:rsidRPr="00937DE8">
        <w:rPr>
          <w:rFonts w:ascii="Arial" w:hAnsi="Arial" w:cs="Arial"/>
          <w:b/>
          <w:bCs/>
          <w:sz w:val="22"/>
          <w:szCs w:val="22"/>
          <w:u w:color="000000"/>
          <w:lang w:val="en-US"/>
          <w14:textOutline w14:w="12700" w14:cap="flat" w14:cmpd="sng" w14:algn="ctr">
            <w14:noFill/>
            <w14:prstDash w14:val="solid"/>
            <w14:miter w14:lim="400000"/>
          </w14:textOutline>
        </w:rPr>
        <w:t>eeded</w:t>
      </w:r>
    </w:p>
    <w:p w14:paraId="1D6D272D" w14:textId="37E7FB1A" w:rsidR="00ED1C82" w:rsidRPr="00017CB1" w:rsidRDefault="00ED1C82" w:rsidP="00F17B59">
      <w:pPr>
        <w:pStyle w:val="Default"/>
        <w:spacing w:line="360" w:lineRule="auto"/>
        <w:jc w:val="both"/>
        <w:rPr>
          <w:rFonts w:ascii="Arial" w:eastAsia="Arial" w:hAnsi="Arial" w:cs="Arial"/>
          <w:sz w:val="22"/>
          <w:szCs w:val="22"/>
          <w:lang w:val="en-US"/>
        </w:rPr>
      </w:pPr>
      <w:r w:rsidRPr="00937DE8">
        <w:rPr>
          <w:rFonts w:ascii="Arial" w:hAnsi="Arial" w:cs="Arial"/>
          <w:sz w:val="22"/>
          <w:szCs w:val="22"/>
          <w:u w:color="000000"/>
          <w:lang w:val="en-US"/>
          <w14:textOutline w14:w="12700" w14:cap="flat" w14:cmpd="sng" w14:algn="ctr">
            <w14:noFill/>
            <w14:prstDash w14:val="solid"/>
            <w14:miter w14:lim="400000"/>
          </w14:textOutline>
        </w:rPr>
        <w:t xml:space="preserve">Another clear advantage for LYDIA over the competition came from its ease of use, requiring no training for new staff. This is an </w:t>
      </w:r>
      <w:r w:rsidR="009C3163" w:rsidRPr="00937DE8">
        <w:rPr>
          <w:rFonts w:ascii="Arial" w:hAnsi="Arial" w:cs="Arial"/>
          <w:sz w:val="22"/>
          <w:szCs w:val="22"/>
          <w:u w:color="000000"/>
          <w:lang w:val="en-US"/>
          <w14:textOutline w14:w="12700" w14:cap="flat" w14:cmpd="sng" w14:algn="ctr">
            <w14:noFill/>
            <w14:prstDash w14:val="solid"/>
            <w14:miter w14:lim="400000"/>
          </w14:textOutline>
        </w:rPr>
        <w:t>often-underestimated</w:t>
      </w:r>
      <w:r w:rsidRPr="00937DE8">
        <w:rPr>
          <w:rFonts w:ascii="Arial" w:hAnsi="Arial" w:cs="Arial"/>
          <w:sz w:val="22"/>
          <w:szCs w:val="22"/>
          <w:u w:color="000000"/>
          <w:lang w:val="en-US"/>
          <w14:textOutline w14:w="12700" w14:cap="flat" w14:cmpd="sng" w14:algn="ctr">
            <w14:noFill/>
            <w14:prstDash w14:val="solid"/>
            <w14:miter w14:lim="400000"/>
          </w14:textOutline>
        </w:rPr>
        <w:t xml:space="preserve"> factor, as warehouse staff are subject to high turnover, particularly at seasonal peaks. “You don’t have to do voice training, you can just start talking to LYDIA and she will understand you,” says Mette. “It is very easy for new users to get started.”</w:t>
      </w:r>
    </w:p>
    <w:p w14:paraId="7F84B0FA" w14:textId="77777777" w:rsidR="00ED1C82" w:rsidRDefault="00ED1C82" w:rsidP="00F17B59">
      <w:pPr>
        <w:pStyle w:val="BodyA"/>
      </w:pPr>
      <w:r>
        <w:rPr>
          <w:rFonts w:ascii="Arial" w:hAnsi="Arial"/>
          <w:sz w:val="28"/>
          <w:szCs w:val="28"/>
        </w:rPr>
        <w:t xml:space="preserve">  </w:t>
      </w:r>
    </w:p>
    <w:p w14:paraId="2544F1F0" w14:textId="6E9C2381" w:rsidR="006C55DE" w:rsidRPr="00C82E28" w:rsidRDefault="006C55DE" w:rsidP="008205FF">
      <w:pPr>
        <w:rPr>
          <w:b/>
          <w:bCs/>
          <w:lang w:val="en-US"/>
        </w:rPr>
      </w:pPr>
      <w:r w:rsidRPr="00C82E28">
        <w:rPr>
          <w:b/>
          <w:bCs/>
          <w:lang w:val="en-US"/>
        </w:rPr>
        <w:t>_________________________</w:t>
      </w:r>
      <w:r w:rsidR="006E6491">
        <w:rPr>
          <w:b/>
          <w:bCs/>
          <w:lang w:val="en-US"/>
        </w:rPr>
        <w:t>____________________________________________</w:t>
      </w:r>
    </w:p>
    <w:p w14:paraId="6E48FF64" w14:textId="163ABCF0" w:rsidR="001528E7" w:rsidRPr="00C82E28" w:rsidRDefault="00B72E2C" w:rsidP="008205FF">
      <w:pPr>
        <w:rPr>
          <w:b/>
          <w:color w:val="FF0000"/>
          <w:lang w:val="en-US"/>
        </w:rPr>
      </w:pPr>
      <w:r w:rsidRPr="00C82E28">
        <w:rPr>
          <w:b/>
          <w:lang w:val="en-US"/>
        </w:rPr>
        <w:t>Issued</w:t>
      </w:r>
      <w:r w:rsidR="001528E7" w:rsidRPr="00C82E28">
        <w:rPr>
          <w:b/>
          <w:lang w:val="en-US"/>
        </w:rPr>
        <w:t xml:space="preserve">: </w:t>
      </w:r>
      <w:r w:rsidR="003F58D6" w:rsidRPr="00C82E28">
        <w:rPr>
          <w:b/>
          <w:lang w:val="en-US"/>
        </w:rPr>
        <w:t xml:space="preserve"> </w:t>
      </w:r>
      <w:r w:rsidR="003F58D6" w:rsidRPr="00C82E28">
        <w:rPr>
          <w:b/>
          <w:lang w:val="en-US"/>
        </w:rPr>
        <w:tab/>
      </w:r>
      <w:r w:rsidR="006D7BE5" w:rsidRPr="00C82E28">
        <w:rPr>
          <w:b/>
          <w:lang w:val="en-US"/>
        </w:rPr>
        <w:tab/>
      </w:r>
      <w:r w:rsidR="00F17B59">
        <w:rPr>
          <w:b/>
          <w:lang w:val="en-US"/>
        </w:rPr>
        <w:t>26 September 2022</w:t>
      </w:r>
    </w:p>
    <w:p w14:paraId="3404DD75" w14:textId="3BFC09B8" w:rsidR="00AD243B" w:rsidRPr="00C82E28" w:rsidRDefault="006D7BE5" w:rsidP="00AD243B">
      <w:pPr>
        <w:rPr>
          <w:b/>
          <w:lang w:val="en-US"/>
        </w:rPr>
      </w:pPr>
      <w:r w:rsidRPr="00C82E28">
        <w:rPr>
          <w:b/>
          <w:lang w:val="en-US"/>
        </w:rPr>
        <w:t>Text volume</w:t>
      </w:r>
      <w:r w:rsidR="003F58D6" w:rsidRPr="00C82E28">
        <w:rPr>
          <w:b/>
          <w:lang w:val="en-US"/>
        </w:rPr>
        <w:t xml:space="preserve">: </w:t>
      </w:r>
      <w:r w:rsidR="003F58D6" w:rsidRPr="00C82E28">
        <w:rPr>
          <w:b/>
          <w:lang w:val="en-US"/>
        </w:rPr>
        <w:tab/>
      </w:r>
      <w:bookmarkStart w:id="0" w:name="_Hlk32841333"/>
      <w:r w:rsidR="006E6491">
        <w:rPr>
          <w:b/>
          <w:lang w:val="en-US"/>
        </w:rPr>
        <w:t>3.732</w:t>
      </w:r>
      <w:r w:rsidR="008A68F3" w:rsidRPr="00C82E28">
        <w:rPr>
          <w:b/>
          <w:lang w:val="en-US"/>
        </w:rPr>
        <w:t xml:space="preserve"> </w:t>
      </w:r>
      <w:r w:rsidR="00124C54">
        <w:rPr>
          <w:b/>
          <w:lang w:val="en-US"/>
        </w:rPr>
        <w:t xml:space="preserve">characters </w:t>
      </w:r>
      <w:r w:rsidR="008A68F3" w:rsidRPr="00C82E28">
        <w:rPr>
          <w:b/>
          <w:lang w:val="en-US"/>
        </w:rPr>
        <w:t xml:space="preserve">including </w:t>
      </w:r>
      <w:r w:rsidR="00124C54">
        <w:rPr>
          <w:b/>
          <w:lang w:val="en-US"/>
        </w:rPr>
        <w:t>s</w:t>
      </w:r>
      <w:r w:rsidR="008A68F3" w:rsidRPr="00C82E28">
        <w:rPr>
          <w:b/>
          <w:lang w:val="en-US"/>
        </w:rPr>
        <w:t>paces</w:t>
      </w:r>
    </w:p>
    <w:p w14:paraId="5EA3CC0E" w14:textId="666F01FA" w:rsidR="000530B3" w:rsidRPr="00C82E28" w:rsidRDefault="006D7BE5" w:rsidP="008E4E14">
      <w:pPr>
        <w:ind w:left="1415" w:hanging="1415"/>
        <w:rPr>
          <w:b/>
          <w:lang w:val="en-US"/>
        </w:rPr>
      </w:pPr>
      <w:r w:rsidRPr="00C82E28">
        <w:rPr>
          <w:b/>
          <w:lang w:val="en-US"/>
        </w:rPr>
        <w:t>Photos</w:t>
      </w:r>
      <w:r w:rsidR="00AD243B" w:rsidRPr="00C82E28">
        <w:rPr>
          <w:b/>
          <w:lang w:val="en-US"/>
        </w:rPr>
        <w:t>:</w:t>
      </w:r>
      <w:r w:rsidR="00AD243B" w:rsidRPr="00C82E28">
        <w:rPr>
          <w:b/>
          <w:lang w:val="en-US"/>
        </w:rPr>
        <w:tab/>
      </w:r>
      <w:r w:rsidRPr="00C82E28">
        <w:rPr>
          <w:b/>
          <w:lang w:val="en-US"/>
        </w:rPr>
        <w:tab/>
      </w:r>
      <w:r w:rsidRPr="00C82E28">
        <w:rPr>
          <w:b/>
          <w:lang w:val="en-US"/>
        </w:rPr>
        <w:tab/>
      </w:r>
      <w:r w:rsidR="00F17B59">
        <w:rPr>
          <w:b/>
          <w:lang w:val="en-US"/>
        </w:rPr>
        <w:t>4</w:t>
      </w:r>
    </w:p>
    <w:p w14:paraId="1FC049C0" w14:textId="62F755AD" w:rsidR="009025F3" w:rsidRPr="00C82E28" w:rsidRDefault="009025F3" w:rsidP="009025F3">
      <w:pPr>
        <w:pBdr>
          <w:bottom w:val="single" w:sz="12" w:space="1" w:color="auto"/>
        </w:pBdr>
        <w:rPr>
          <w:b/>
          <w:bCs/>
          <w:lang w:val="en-US"/>
        </w:rPr>
      </w:pPr>
    </w:p>
    <w:p w14:paraId="09ECA304" w14:textId="77777777" w:rsidR="00A61C15" w:rsidRPr="00C82E28" w:rsidRDefault="00A61C15" w:rsidP="00A61C15">
      <w:pPr>
        <w:spacing w:after="180" w:line="312" w:lineRule="auto"/>
        <w:rPr>
          <w:b/>
          <w:bCs/>
          <w:kern w:val="24"/>
          <w:sz w:val="20"/>
          <w:szCs w:val="20"/>
          <w:lang w:val="en-US"/>
        </w:rPr>
      </w:pPr>
      <w:r w:rsidRPr="00C82E28">
        <w:rPr>
          <w:b/>
          <w:bCs/>
          <w:kern w:val="24"/>
          <w:sz w:val="20"/>
          <w:szCs w:val="20"/>
          <w:lang w:val="en-US"/>
        </w:rPr>
        <w:lastRenderedPageBreak/>
        <w:t>EPG – Smarter Connected Logistics</w:t>
      </w:r>
    </w:p>
    <w:p w14:paraId="7A86A68D" w14:textId="2F7CD4F3" w:rsidR="00FC0F30" w:rsidRPr="00C82E28" w:rsidRDefault="00FC0F30" w:rsidP="00FC0F30">
      <w:pPr>
        <w:spacing w:after="180" w:line="360" w:lineRule="auto"/>
        <w:rPr>
          <w:sz w:val="20"/>
          <w:szCs w:val="20"/>
          <w:lang w:val="en-US" w:eastAsia="en-US"/>
        </w:rPr>
      </w:pPr>
      <w:r w:rsidRPr="00C82E28">
        <w:rPr>
          <w:sz w:val="20"/>
          <w:szCs w:val="20"/>
          <w:lang w:val="en-US"/>
        </w:rPr>
        <w:t>EPG is a leading international provider for a comprehensive Supply Chain Execution Suite (EPG ONE</w:t>
      </w:r>
      <w:r w:rsidRPr="00C82E28">
        <w:rPr>
          <w:color w:val="202124"/>
          <w:sz w:val="20"/>
          <w:szCs w:val="20"/>
          <w:shd w:val="clear" w:color="auto" w:fill="FFFFFF"/>
          <w:lang w:val="en-US"/>
        </w:rPr>
        <w:t>™</w:t>
      </w:r>
      <w:r w:rsidRPr="00C82E28">
        <w:rPr>
          <w:sz w:val="20"/>
          <w:szCs w:val="20"/>
          <w:lang w:val="en-US"/>
        </w:rPr>
        <w:t xml:space="preserve">) and employs </w:t>
      </w:r>
      <w:r w:rsidR="00280591" w:rsidRPr="00C82E28">
        <w:rPr>
          <w:sz w:val="20"/>
          <w:szCs w:val="20"/>
          <w:lang w:val="en-US"/>
        </w:rPr>
        <w:t>8</w:t>
      </w:r>
      <w:r w:rsidRPr="00C82E28">
        <w:rPr>
          <w:sz w:val="20"/>
          <w:szCs w:val="20"/>
          <w:lang w:val="en-US"/>
        </w:rPr>
        <w:t xml:space="preserve">00 people at </w:t>
      </w:r>
      <w:r w:rsidR="00280591" w:rsidRPr="00C82E28">
        <w:rPr>
          <w:sz w:val="20"/>
          <w:szCs w:val="20"/>
          <w:lang w:val="en-US"/>
        </w:rPr>
        <w:t>22</w:t>
      </w:r>
      <w:r w:rsidRPr="00C82E28">
        <w:rPr>
          <w:sz w:val="20"/>
          <w:szCs w:val="20"/>
          <w:lang w:val="en-US"/>
        </w:rPr>
        <w:t xml:space="preserve"> locations around the world. The company group provides its more than 1,500 customers with WMS, WCS, WFM, TMS and voice solutions to optimize logistics processes – from manual to fully automated logistics environments. EPG solutions cover the entire supply chain: From warehouse and road to ground and cargo handling solutions at airports. </w:t>
      </w:r>
      <w:r w:rsidR="00403E22" w:rsidRPr="00C82E28">
        <w:rPr>
          <w:sz w:val="20"/>
          <w:szCs w:val="20"/>
          <w:lang w:val="en-US"/>
        </w:rPr>
        <w:t xml:space="preserve">With the EPG AES™ Aviation Execution Suite, EPG offers an all-in-one solution for airport logistics and ground handling. </w:t>
      </w:r>
      <w:r w:rsidRPr="00C82E28">
        <w:rPr>
          <w:sz w:val="20"/>
          <w:szCs w:val="20"/>
          <w:lang w:val="en-US"/>
        </w:rPr>
        <w:t>Logistics consulting, cloud services, managed services and logistics training courses at the company's own academy round out the comprehensive list of solutions from EPG.</w:t>
      </w:r>
    </w:p>
    <w:p w14:paraId="19FB91B1" w14:textId="23BBDB63" w:rsidR="00AD243B" w:rsidRPr="00C82E28" w:rsidRDefault="00AD243B" w:rsidP="00AD243B">
      <w:pPr>
        <w:spacing w:line="240" w:lineRule="auto"/>
        <w:jc w:val="left"/>
        <w:rPr>
          <w:kern w:val="24"/>
          <w:sz w:val="20"/>
          <w:szCs w:val="20"/>
          <w:lang w:val="en-US"/>
        </w:rPr>
      </w:pPr>
    </w:p>
    <w:p w14:paraId="78DC33F0" w14:textId="77777777" w:rsidR="00722E94" w:rsidRPr="00C82E28" w:rsidRDefault="00722E94" w:rsidP="00AD243B">
      <w:pPr>
        <w:spacing w:line="240" w:lineRule="auto"/>
        <w:jc w:val="left"/>
        <w:rPr>
          <w:rFonts w:ascii="Times New Roman" w:hAnsi="Times New Roman" w:cs="Times New Roman"/>
          <w:sz w:val="20"/>
          <w:szCs w:val="20"/>
          <w:lang w:val="en-US"/>
        </w:rPr>
      </w:pPr>
    </w:p>
    <w:p w14:paraId="6310E607" w14:textId="45B81F6C" w:rsidR="00AD243B" w:rsidRPr="00C82E28" w:rsidRDefault="008A68F3" w:rsidP="00A61C15">
      <w:pPr>
        <w:keepNext/>
        <w:suppressLineNumbers/>
        <w:spacing w:line="360" w:lineRule="auto"/>
        <w:ind w:right="-1"/>
        <w:outlineLvl w:val="8"/>
        <w:rPr>
          <w:b/>
          <w:bCs/>
          <w:szCs w:val="20"/>
          <w:lang w:val="en-US"/>
        </w:rPr>
      </w:pPr>
      <w:r w:rsidRPr="00C82E28">
        <w:rPr>
          <w:b/>
          <w:bCs/>
          <w:szCs w:val="20"/>
          <w:lang w:val="en-US"/>
        </w:rPr>
        <w:t>Company Contact</w:t>
      </w:r>
      <w:r w:rsidR="00AD243B" w:rsidRPr="00C82E28">
        <w:rPr>
          <w:b/>
          <w:bCs/>
          <w:szCs w:val="20"/>
          <w:lang w:val="en-US"/>
        </w:rPr>
        <w:t xml:space="preserve"> </w:t>
      </w:r>
    </w:p>
    <w:p w14:paraId="5F9763D2" w14:textId="77777777" w:rsidR="00DD5DF7" w:rsidRPr="00C82E28" w:rsidRDefault="00DD5DF7" w:rsidP="00A61C15">
      <w:pPr>
        <w:spacing w:line="360" w:lineRule="auto"/>
        <w:rPr>
          <w:kern w:val="24"/>
          <w:sz w:val="20"/>
          <w:szCs w:val="20"/>
          <w:lang w:val="en-US"/>
        </w:rPr>
      </w:pPr>
      <w:r w:rsidRPr="00C82E28">
        <w:rPr>
          <w:kern w:val="24"/>
          <w:sz w:val="20"/>
          <w:szCs w:val="20"/>
          <w:lang w:val="en-US"/>
        </w:rPr>
        <w:t>EPG – Ehrhardt Partner Group</w:t>
      </w:r>
    </w:p>
    <w:p w14:paraId="5B338736" w14:textId="003787F5" w:rsidR="00AD243B" w:rsidRPr="00A61C15" w:rsidRDefault="00AD243B" w:rsidP="00DD5DF7">
      <w:pPr>
        <w:spacing w:line="360" w:lineRule="auto"/>
        <w:rPr>
          <w:kern w:val="24"/>
          <w:sz w:val="20"/>
          <w:szCs w:val="20"/>
        </w:rPr>
      </w:pPr>
      <w:r w:rsidRPr="00A61C15">
        <w:rPr>
          <w:kern w:val="24"/>
          <w:sz w:val="20"/>
          <w:szCs w:val="20"/>
        </w:rPr>
        <w:t>Dennis Kunz</w:t>
      </w:r>
    </w:p>
    <w:p w14:paraId="62D71375" w14:textId="6D6782F7" w:rsidR="00AD243B" w:rsidRPr="00A61C15" w:rsidRDefault="00AD243B" w:rsidP="00A61C15">
      <w:pPr>
        <w:spacing w:line="360" w:lineRule="auto"/>
        <w:rPr>
          <w:kern w:val="24"/>
          <w:sz w:val="20"/>
          <w:szCs w:val="20"/>
        </w:rPr>
      </w:pPr>
      <w:r w:rsidRPr="00A61C15">
        <w:rPr>
          <w:kern w:val="24"/>
          <w:sz w:val="20"/>
          <w:szCs w:val="20"/>
        </w:rPr>
        <w:t xml:space="preserve">Tel.: (+49) 67 42-87 27 0 </w:t>
      </w:r>
    </w:p>
    <w:p w14:paraId="70125E78" w14:textId="2C5CEE77" w:rsidR="00AD243B" w:rsidRPr="00A61C15" w:rsidRDefault="00AD243B" w:rsidP="00A61C15">
      <w:pPr>
        <w:spacing w:line="360" w:lineRule="auto"/>
        <w:rPr>
          <w:kern w:val="24"/>
          <w:sz w:val="20"/>
          <w:szCs w:val="20"/>
        </w:rPr>
      </w:pPr>
      <w:proofErr w:type="gramStart"/>
      <w:r w:rsidRPr="00A61C15">
        <w:rPr>
          <w:kern w:val="24"/>
          <w:sz w:val="20"/>
          <w:szCs w:val="20"/>
        </w:rPr>
        <w:t>E</w:t>
      </w:r>
      <w:r w:rsidR="00124C54">
        <w:rPr>
          <w:kern w:val="24"/>
          <w:sz w:val="20"/>
          <w:szCs w:val="20"/>
        </w:rPr>
        <w:t>m</w:t>
      </w:r>
      <w:r w:rsidRPr="00A61C15">
        <w:rPr>
          <w:kern w:val="24"/>
          <w:sz w:val="20"/>
          <w:szCs w:val="20"/>
        </w:rPr>
        <w:t>ail</w:t>
      </w:r>
      <w:proofErr w:type="gramEnd"/>
      <w:r w:rsidRPr="00A61C15">
        <w:rPr>
          <w:kern w:val="24"/>
          <w:sz w:val="20"/>
          <w:szCs w:val="20"/>
        </w:rPr>
        <w:t>: presse@epg.com • Internet: www.epg.com</w:t>
      </w:r>
    </w:p>
    <w:p w14:paraId="0BBF222D" w14:textId="77777777" w:rsidR="00AD243B" w:rsidRPr="00A61C15" w:rsidRDefault="00AD243B" w:rsidP="00A61C15">
      <w:pPr>
        <w:suppressLineNumbers/>
        <w:spacing w:line="360" w:lineRule="auto"/>
        <w:ind w:right="-1"/>
        <w:rPr>
          <w:kern w:val="24"/>
          <w:sz w:val="20"/>
          <w:szCs w:val="20"/>
        </w:rPr>
      </w:pPr>
    </w:p>
    <w:p w14:paraId="3E8EC023" w14:textId="4B532C02" w:rsidR="00AD243B" w:rsidRPr="00C82E28" w:rsidRDefault="008A68F3" w:rsidP="00A61C15">
      <w:pPr>
        <w:keepNext/>
        <w:suppressLineNumbers/>
        <w:spacing w:line="360" w:lineRule="auto"/>
        <w:ind w:right="-1"/>
        <w:outlineLvl w:val="2"/>
        <w:rPr>
          <w:b/>
          <w:bCs/>
          <w:szCs w:val="20"/>
          <w:lang w:val="en-US"/>
        </w:rPr>
      </w:pPr>
      <w:r w:rsidRPr="00C82E28">
        <w:rPr>
          <w:b/>
          <w:bCs/>
          <w:szCs w:val="20"/>
          <w:lang w:val="en-US"/>
        </w:rPr>
        <w:t>Press Contact</w:t>
      </w:r>
    </w:p>
    <w:p w14:paraId="056DC381" w14:textId="64BE9B54" w:rsidR="00AD243B" w:rsidRPr="00C82E28" w:rsidRDefault="00673918" w:rsidP="00A61C15">
      <w:pPr>
        <w:spacing w:line="360" w:lineRule="auto"/>
        <w:rPr>
          <w:kern w:val="24"/>
          <w:sz w:val="20"/>
          <w:szCs w:val="20"/>
          <w:lang w:val="en-US"/>
        </w:rPr>
      </w:pPr>
      <w:r>
        <w:rPr>
          <w:kern w:val="24"/>
          <w:sz w:val="20"/>
          <w:szCs w:val="20"/>
          <w:lang w:val="en-US"/>
        </w:rPr>
        <w:t>Rebecca Schlag</w:t>
      </w:r>
      <w:r w:rsidR="00612268" w:rsidRPr="00C82E28">
        <w:rPr>
          <w:kern w:val="24"/>
          <w:sz w:val="20"/>
          <w:szCs w:val="20"/>
          <w:lang w:val="en-US"/>
        </w:rPr>
        <w:t xml:space="preserve"> </w:t>
      </w:r>
      <w:r w:rsidR="00AD243B" w:rsidRPr="00C82E28">
        <w:rPr>
          <w:kern w:val="24"/>
          <w:sz w:val="20"/>
          <w:szCs w:val="20"/>
          <w:lang w:val="en-US"/>
        </w:rPr>
        <w:t>• BFOUND GmbH</w:t>
      </w:r>
    </w:p>
    <w:p w14:paraId="5EF1D599" w14:textId="77777777" w:rsidR="00AD243B" w:rsidRPr="00A61C15" w:rsidRDefault="00AD243B" w:rsidP="00A61C15">
      <w:pPr>
        <w:spacing w:line="360" w:lineRule="auto"/>
        <w:rPr>
          <w:kern w:val="24"/>
          <w:sz w:val="20"/>
          <w:szCs w:val="20"/>
        </w:rPr>
      </w:pPr>
      <w:r w:rsidRPr="00A61C15">
        <w:rPr>
          <w:kern w:val="24"/>
          <w:sz w:val="20"/>
          <w:szCs w:val="20"/>
        </w:rPr>
        <w:t>Alte Römerstraße 3 • D-56154 Boppard-Buchholz</w:t>
      </w:r>
    </w:p>
    <w:p w14:paraId="7E9C2F16" w14:textId="77777777" w:rsidR="00AD243B" w:rsidRPr="00A61C15" w:rsidRDefault="00AD243B" w:rsidP="00A61C15">
      <w:pPr>
        <w:spacing w:line="360" w:lineRule="auto"/>
        <w:rPr>
          <w:kern w:val="24"/>
          <w:sz w:val="20"/>
          <w:szCs w:val="20"/>
        </w:rPr>
      </w:pPr>
      <w:r w:rsidRPr="00A61C15">
        <w:rPr>
          <w:kern w:val="24"/>
          <w:sz w:val="20"/>
          <w:szCs w:val="20"/>
        </w:rPr>
        <w:t>Tel.: (+49) 67 42-87 27 50 00 • Fax: (+49) 67 42-87 27 50</w:t>
      </w:r>
    </w:p>
    <w:p w14:paraId="48C75D65" w14:textId="64251160" w:rsidR="00AD243B" w:rsidRPr="00A61C15" w:rsidRDefault="00AD243B" w:rsidP="00A61C15">
      <w:pPr>
        <w:spacing w:line="360" w:lineRule="auto"/>
        <w:rPr>
          <w:kern w:val="24"/>
          <w:sz w:val="20"/>
          <w:szCs w:val="20"/>
        </w:rPr>
      </w:pPr>
      <w:proofErr w:type="gramStart"/>
      <w:r w:rsidRPr="00A61C15">
        <w:rPr>
          <w:kern w:val="24"/>
          <w:sz w:val="20"/>
          <w:szCs w:val="20"/>
        </w:rPr>
        <w:t>E</w:t>
      </w:r>
      <w:r w:rsidR="00124C54">
        <w:rPr>
          <w:kern w:val="24"/>
          <w:sz w:val="20"/>
          <w:szCs w:val="20"/>
        </w:rPr>
        <w:t>m</w:t>
      </w:r>
      <w:r w:rsidRPr="00A61C15">
        <w:rPr>
          <w:kern w:val="24"/>
          <w:sz w:val="20"/>
          <w:szCs w:val="20"/>
        </w:rPr>
        <w:t>ail</w:t>
      </w:r>
      <w:proofErr w:type="gramEnd"/>
      <w:r w:rsidRPr="00A61C15">
        <w:rPr>
          <w:kern w:val="24"/>
          <w:sz w:val="20"/>
          <w:szCs w:val="20"/>
        </w:rPr>
        <w:t xml:space="preserve">: </w:t>
      </w:r>
      <w:r w:rsidR="00673918">
        <w:rPr>
          <w:kern w:val="24"/>
          <w:sz w:val="20"/>
          <w:szCs w:val="20"/>
        </w:rPr>
        <w:t>rebecca.schlag</w:t>
      </w:r>
      <w:r w:rsidRPr="00A61C15">
        <w:rPr>
          <w:kern w:val="24"/>
          <w:sz w:val="20"/>
          <w:szCs w:val="20"/>
        </w:rPr>
        <w:t xml:space="preserve">@bfound.com • </w:t>
      </w:r>
      <w:r w:rsidR="00C210A8" w:rsidRPr="00A61C15">
        <w:rPr>
          <w:kern w:val="24"/>
          <w:sz w:val="20"/>
          <w:szCs w:val="20"/>
        </w:rPr>
        <w:t>presse@epg.com •</w:t>
      </w:r>
      <w:r w:rsidR="00C210A8">
        <w:rPr>
          <w:kern w:val="24"/>
          <w:sz w:val="20"/>
          <w:szCs w:val="20"/>
        </w:rPr>
        <w:t xml:space="preserve"> </w:t>
      </w:r>
      <w:r w:rsidRPr="00A61C15">
        <w:rPr>
          <w:kern w:val="24"/>
          <w:sz w:val="20"/>
          <w:szCs w:val="20"/>
        </w:rPr>
        <w:t>Internet: www.bfound.com</w:t>
      </w:r>
    </w:p>
    <w:bookmarkEnd w:id="0"/>
    <w:p w14:paraId="39FCEE6C" w14:textId="7622B419" w:rsidR="00EF63AF" w:rsidRPr="0073621E" w:rsidRDefault="00EF63AF" w:rsidP="00AD243B">
      <w:pPr>
        <w:pStyle w:val="BoilerPlate"/>
      </w:pPr>
    </w:p>
    <w:sectPr w:rsidR="00EF63AF" w:rsidRPr="0073621E"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D4945" w14:textId="77777777" w:rsidR="006C2F3F" w:rsidRDefault="006C2F3F" w:rsidP="008205FF">
      <w:r>
        <w:separator/>
      </w:r>
    </w:p>
  </w:endnote>
  <w:endnote w:type="continuationSeparator" w:id="0">
    <w:p w14:paraId="5A82282B" w14:textId="77777777" w:rsidR="006C2F3F" w:rsidRDefault="006C2F3F" w:rsidP="008205FF">
      <w:r>
        <w:continuationSeparator/>
      </w:r>
    </w:p>
  </w:endnote>
  <w:endnote w:type="continuationNotice" w:id="1">
    <w:p w14:paraId="524A85FB" w14:textId="77777777" w:rsidR="006C2F3F" w:rsidRDefault="006C2F3F"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Helvetica Neue">
    <w:altName w:val="Arial"/>
    <w:charset w:val="00"/>
    <w:family w:val="roman"/>
    <w:pitch w:val="default"/>
  </w:font>
  <w:font w:name="Arial Unicode MS">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001F8AC" w14:textId="77777777" w:rsidR="006E6491" w:rsidRPr="006E6491" w:rsidRDefault="006E6491" w:rsidP="006E6491">
    <w:pPr>
      <w:pStyle w:val="Fuzeile"/>
      <w:jc w:val="center"/>
      <w:rPr>
        <w:rFonts w:ascii="Arial" w:hAnsi="Arial"/>
        <w:color w:val="808080"/>
      </w:rPr>
    </w:pPr>
    <w:proofErr w:type="spellStart"/>
    <w:r w:rsidRPr="006E6491">
      <w:rPr>
        <w:rFonts w:ascii="Arial" w:hAnsi="Arial"/>
        <w:color w:val="808080"/>
      </w:rPr>
      <w:t>You</w:t>
    </w:r>
    <w:proofErr w:type="spellEnd"/>
    <w:r w:rsidRPr="006E6491">
      <w:rPr>
        <w:rFonts w:ascii="Arial" w:hAnsi="Arial"/>
        <w:color w:val="808080"/>
      </w:rPr>
      <w:t xml:space="preserve"> will find digital </w:t>
    </w:r>
    <w:proofErr w:type="spellStart"/>
    <w:r w:rsidRPr="006E6491">
      <w:rPr>
        <w:rFonts w:ascii="Arial" w:hAnsi="Arial"/>
        <w:color w:val="808080"/>
      </w:rPr>
      <w:t>text</w:t>
    </w:r>
    <w:proofErr w:type="spellEnd"/>
    <w:r w:rsidRPr="006E6491">
      <w:rPr>
        <w:rFonts w:ascii="Arial" w:hAnsi="Arial"/>
        <w:color w:val="808080"/>
      </w:rPr>
      <w:t xml:space="preserve"> material </w:t>
    </w:r>
    <w:proofErr w:type="spellStart"/>
    <w:r w:rsidRPr="006E6491">
      <w:rPr>
        <w:rFonts w:ascii="Arial" w:hAnsi="Arial"/>
        <w:color w:val="808080"/>
      </w:rPr>
      <w:t>for</w:t>
    </w:r>
    <w:proofErr w:type="spellEnd"/>
    <w:r w:rsidRPr="006E6491">
      <w:rPr>
        <w:rFonts w:ascii="Arial" w:hAnsi="Arial"/>
        <w:color w:val="808080"/>
      </w:rPr>
      <w:t xml:space="preserve"> </w:t>
    </w:r>
    <w:proofErr w:type="spellStart"/>
    <w:r w:rsidRPr="006E6491">
      <w:rPr>
        <w:rFonts w:ascii="Arial" w:hAnsi="Arial"/>
        <w:color w:val="808080"/>
      </w:rPr>
      <w:t>your</w:t>
    </w:r>
    <w:proofErr w:type="spellEnd"/>
    <w:r w:rsidRPr="006E6491">
      <w:rPr>
        <w:rFonts w:ascii="Arial" w:hAnsi="Arial"/>
        <w:color w:val="808080"/>
      </w:rPr>
      <w:t xml:space="preserve"> </w:t>
    </w:r>
    <w:proofErr w:type="spellStart"/>
    <w:r w:rsidRPr="006E6491">
      <w:rPr>
        <w:rFonts w:ascii="Arial" w:hAnsi="Arial"/>
        <w:color w:val="808080"/>
      </w:rPr>
      <w:t>article</w:t>
    </w:r>
    <w:proofErr w:type="spellEnd"/>
  </w:p>
  <w:p w14:paraId="6FB17649" w14:textId="26ADA4B2" w:rsidR="002A4179" w:rsidRPr="004C073B" w:rsidRDefault="006E6491" w:rsidP="006E6491">
    <w:pPr>
      <w:pStyle w:val="Fuzeile"/>
      <w:jc w:val="center"/>
      <w:rPr>
        <w:sz w:val="24"/>
      </w:rPr>
    </w:pPr>
    <w:r w:rsidRPr="006E6491">
      <w:rPr>
        <w:rFonts w:ascii="Arial" w:hAnsi="Arial"/>
        <w:color w:val="808080"/>
      </w:rPr>
      <w:t xml:space="preserve">in </w:t>
    </w:r>
    <w:proofErr w:type="spellStart"/>
    <w:r w:rsidRPr="006E6491">
      <w:rPr>
        <w:rFonts w:ascii="Arial" w:hAnsi="Arial"/>
        <w:color w:val="808080"/>
      </w:rPr>
      <w:t>the</w:t>
    </w:r>
    <w:proofErr w:type="spellEnd"/>
    <w:r w:rsidRPr="006E6491">
      <w:rPr>
        <w:rFonts w:ascii="Arial" w:hAnsi="Arial"/>
        <w:color w:val="808080"/>
      </w:rPr>
      <w:t xml:space="preserve"> press </w:t>
    </w:r>
    <w:proofErr w:type="spellStart"/>
    <w:r w:rsidRPr="006E6491">
      <w:rPr>
        <w:rFonts w:ascii="Arial" w:hAnsi="Arial"/>
        <w:color w:val="808080"/>
      </w:rPr>
      <w:t>section</w:t>
    </w:r>
    <w:proofErr w:type="spellEnd"/>
    <w:r w:rsidRPr="006E6491">
      <w:rPr>
        <w:rFonts w:ascii="Arial" w:hAnsi="Arial"/>
        <w:color w:val="808080"/>
      </w:rPr>
      <w:t xml:space="preserve"> of </w:t>
    </w:r>
    <w:proofErr w:type="spellStart"/>
    <w:r w:rsidRPr="006E6491">
      <w:rPr>
        <w:rFonts w:ascii="Arial" w:hAnsi="Arial"/>
        <w:color w:val="808080"/>
      </w:rPr>
      <w:t>our</w:t>
    </w:r>
    <w:proofErr w:type="spellEnd"/>
    <w:r w:rsidRPr="006E6491">
      <w:rPr>
        <w:rFonts w:ascii="Arial" w:hAnsi="Arial"/>
        <w:color w:val="808080"/>
      </w:rPr>
      <w:t xml:space="preserve"> </w:t>
    </w:r>
    <w:proofErr w:type="spellStart"/>
    <w:r w:rsidRPr="006E6491">
      <w:rPr>
        <w:rFonts w:ascii="Arial" w:hAnsi="Arial"/>
        <w:color w:val="808080"/>
      </w:rPr>
      <w:t>website</w:t>
    </w:r>
    <w:proofErr w:type="spellEnd"/>
    <w:r w:rsidRPr="006E6491">
      <w:rPr>
        <w:rFonts w:ascii="Arial" w:hAnsi="Arial"/>
        <w:color w:val="808080"/>
      </w:rPr>
      <w:t xml:space="preserv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3D772" w14:textId="77777777" w:rsidR="006C2F3F" w:rsidRDefault="006C2F3F" w:rsidP="008205FF">
      <w:r>
        <w:separator/>
      </w:r>
    </w:p>
  </w:footnote>
  <w:footnote w:type="continuationSeparator" w:id="0">
    <w:p w14:paraId="5DF459B1" w14:textId="77777777" w:rsidR="006C2F3F" w:rsidRDefault="006C2F3F" w:rsidP="008205FF">
      <w:r>
        <w:continuationSeparator/>
      </w:r>
    </w:p>
  </w:footnote>
  <w:footnote w:type="continuationNotice" w:id="1">
    <w:p w14:paraId="6203D9B0" w14:textId="77777777" w:rsidR="006C2F3F" w:rsidRDefault="006C2F3F"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DD514" w14:textId="20E5C879"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073B">
      <w:rPr>
        <w:rFonts w:ascii="Arial" w:hAnsi="Arial"/>
        <w:b/>
        <w:color w:val="7F7F7F" w:themeColor="text1" w:themeTint="80"/>
        <w:sz w:val="40"/>
      </w:rPr>
      <w:t>Pres</w:t>
    </w:r>
    <w:r w:rsidR="00C3470E">
      <w:rPr>
        <w:rFonts w:ascii="Arial" w:hAnsi="Arial"/>
        <w:b/>
        <w:color w:val="7F7F7F" w:themeColor="text1" w:themeTint="80"/>
        <w:sz w:val="40"/>
      </w:rPr>
      <w:t>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0"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02683912">
    <w:abstractNumId w:val="0"/>
  </w:num>
  <w:num w:numId="2" w16cid:durableId="1286499869">
    <w:abstractNumId w:val="9"/>
  </w:num>
  <w:num w:numId="3" w16cid:durableId="10956750">
    <w:abstractNumId w:val="1"/>
  </w:num>
  <w:num w:numId="4" w16cid:durableId="1746411441">
    <w:abstractNumId w:val="13"/>
  </w:num>
  <w:num w:numId="5" w16cid:durableId="924800735">
    <w:abstractNumId w:val="11"/>
  </w:num>
  <w:num w:numId="6" w16cid:durableId="1569074320">
    <w:abstractNumId w:val="5"/>
  </w:num>
  <w:num w:numId="7" w16cid:durableId="865869957">
    <w:abstractNumId w:val="6"/>
  </w:num>
  <w:num w:numId="8" w16cid:durableId="305358817">
    <w:abstractNumId w:val="7"/>
  </w:num>
  <w:num w:numId="9" w16cid:durableId="97067664">
    <w:abstractNumId w:val="17"/>
  </w:num>
  <w:num w:numId="10" w16cid:durableId="663123785">
    <w:abstractNumId w:val="16"/>
  </w:num>
  <w:num w:numId="11" w16cid:durableId="138963302">
    <w:abstractNumId w:val="14"/>
  </w:num>
  <w:num w:numId="12" w16cid:durableId="1916012255">
    <w:abstractNumId w:val="2"/>
  </w:num>
  <w:num w:numId="13" w16cid:durableId="1426879471">
    <w:abstractNumId w:val="4"/>
  </w:num>
  <w:num w:numId="14" w16cid:durableId="480779766">
    <w:abstractNumId w:val="15"/>
  </w:num>
  <w:num w:numId="15" w16cid:durableId="1038431002">
    <w:abstractNumId w:val="10"/>
  </w:num>
  <w:num w:numId="16" w16cid:durableId="753938545">
    <w:abstractNumId w:val="3"/>
  </w:num>
  <w:num w:numId="17" w16cid:durableId="1729916273">
    <w:abstractNumId w:val="18"/>
  </w:num>
  <w:num w:numId="18" w16cid:durableId="582689106">
    <w:abstractNumId w:val="12"/>
  </w:num>
  <w:num w:numId="19" w16cid:durableId="7116163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43D4"/>
    <w:rsid w:val="00005A8C"/>
    <w:rsid w:val="00007EFE"/>
    <w:rsid w:val="00010118"/>
    <w:rsid w:val="00011E2D"/>
    <w:rsid w:val="00013DA1"/>
    <w:rsid w:val="00017CB1"/>
    <w:rsid w:val="00020C4F"/>
    <w:rsid w:val="00020E0C"/>
    <w:rsid w:val="000215C4"/>
    <w:rsid w:val="00022130"/>
    <w:rsid w:val="0002357F"/>
    <w:rsid w:val="0002527C"/>
    <w:rsid w:val="00025E64"/>
    <w:rsid w:val="00026A69"/>
    <w:rsid w:val="00027977"/>
    <w:rsid w:val="000314FD"/>
    <w:rsid w:val="00031ECB"/>
    <w:rsid w:val="00032EA0"/>
    <w:rsid w:val="000372A4"/>
    <w:rsid w:val="00037E7D"/>
    <w:rsid w:val="000402E2"/>
    <w:rsid w:val="00040729"/>
    <w:rsid w:val="000435D5"/>
    <w:rsid w:val="00045B70"/>
    <w:rsid w:val="0004666C"/>
    <w:rsid w:val="00050434"/>
    <w:rsid w:val="00051C91"/>
    <w:rsid w:val="000530B3"/>
    <w:rsid w:val="000562B9"/>
    <w:rsid w:val="00063480"/>
    <w:rsid w:val="0006571B"/>
    <w:rsid w:val="0007099F"/>
    <w:rsid w:val="00070ED3"/>
    <w:rsid w:val="00075CCD"/>
    <w:rsid w:val="00077F83"/>
    <w:rsid w:val="00082847"/>
    <w:rsid w:val="000830DB"/>
    <w:rsid w:val="0008336F"/>
    <w:rsid w:val="000838F9"/>
    <w:rsid w:val="00086D1F"/>
    <w:rsid w:val="000875B4"/>
    <w:rsid w:val="000902F1"/>
    <w:rsid w:val="00091FF6"/>
    <w:rsid w:val="000934D9"/>
    <w:rsid w:val="00097BF6"/>
    <w:rsid w:val="000A4981"/>
    <w:rsid w:val="000A68C0"/>
    <w:rsid w:val="000A6A48"/>
    <w:rsid w:val="000A7B06"/>
    <w:rsid w:val="000B2D8F"/>
    <w:rsid w:val="000B3394"/>
    <w:rsid w:val="000B75B4"/>
    <w:rsid w:val="000C008C"/>
    <w:rsid w:val="000C5710"/>
    <w:rsid w:val="000C7E0E"/>
    <w:rsid w:val="000D020F"/>
    <w:rsid w:val="000D07C3"/>
    <w:rsid w:val="000D0E93"/>
    <w:rsid w:val="000D5D34"/>
    <w:rsid w:val="000D6DE3"/>
    <w:rsid w:val="000E0C16"/>
    <w:rsid w:val="000E1995"/>
    <w:rsid w:val="000E2481"/>
    <w:rsid w:val="000E2BAE"/>
    <w:rsid w:val="000E2E6A"/>
    <w:rsid w:val="000E359E"/>
    <w:rsid w:val="000E5CF9"/>
    <w:rsid w:val="000F110A"/>
    <w:rsid w:val="000F25B7"/>
    <w:rsid w:val="000F34B5"/>
    <w:rsid w:val="000F45A4"/>
    <w:rsid w:val="000F473F"/>
    <w:rsid w:val="000F4F44"/>
    <w:rsid w:val="000F66E0"/>
    <w:rsid w:val="000F6F63"/>
    <w:rsid w:val="00105E01"/>
    <w:rsid w:val="00106D19"/>
    <w:rsid w:val="001079EB"/>
    <w:rsid w:val="00113234"/>
    <w:rsid w:val="00113661"/>
    <w:rsid w:val="00113F4D"/>
    <w:rsid w:val="001149D4"/>
    <w:rsid w:val="00120844"/>
    <w:rsid w:val="00124C54"/>
    <w:rsid w:val="001264B7"/>
    <w:rsid w:val="00132054"/>
    <w:rsid w:val="00132CCC"/>
    <w:rsid w:val="0013493E"/>
    <w:rsid w:val="00134DF2"/>
    <w:rsid w:val="00135024"/>
    <w:rsid w:val="00135279"/>
    <w:rsid w:val="0013542A"/>
    <w:rsid w:val="0014168F"/>
    <w:rsid w:val="0014189F"/>
    <w:rsid w:val="00141EAA"/>
    <w:rsid w:val="00142C57"/>
    <w:rsid w:val="00143427"/>
    <w:rsid w:val="00145934"/>
    <w:rsid w:val="001463AB"/>
    <w:rsid w:val="00147EF9"/>
    <w:rsid w:val="00151582"/>
    <w:rsid w:val="001517AA"/>
    <w:rsid w:val="001528E7"/>
    <w:rsid w:val="001618BD"/>
    <w:rsid w:val="001618FA"/>
    <w:rsid w:val="00162953"/>
    <w:rsid w:val="00163CB4"/>
    <w:rsid w:val="00164A6C"/>
    <w:rsid w:val="0016744E"/>
    <w:rsid w:val="00167D92"/>
    <w:rsid w:val="00173C67"/>
    <w:rsid w:val="001740A4"/>
    <w:rsid w:val="00175702"/>
    <w:rsid w:val="00176852"/>
    <w:rsid w:val="00183C18"/>
    <w:rsid w:val="0018504A"/>
    <w:rsid w:val="001865DD"/>
    <w:rsid w:val="00187501"/>
    <w:rsid w:val="001901AB"/>
    <w:rsid w:val="00193B8F"/>
    <w:rsid w:val="00195CCD"/>
    <w:rsid w:val="00195E10"/>
    <w:rsid w:val="00197DD3"/>
    <w:rsid w:val="001A070D"/>
    <w:rsid w:val="001A1B20"/>
    <w:rsid w:val="001A1DD0"/>
    <w:rsid w:val="001A454C"/>
    <w:rsid w:val="001A5003"/>
    <w:rsid w:val="001A6A8F"/>
    <w:rsid w:val="001A71A8"/>
    <w:rsid w:val="001A76BE"/>
    <w:rsid w:val="001B1518"/>
    <w:rsid w:val="001B5E20"/>
    <w:rsid w:val="001C2C32"/>
    <w:rsid w:val="001C3E6E"/>
    <w:rsid w:val="001C4C03"/>
    <w:rsid w:val="001C62DE"/>
    <w:rsid w:val="001D002F"/>
    <w:rsid w:val="001D1AF8"/>
    <w:rsid w:val="001D32D9"/>
    <w:rsid w:val="001D4BE4"/>
    <w:rsid w:val="001D7077"/>
    <w:rsid w:val="001E00ED"/>
    <w:rsid w:val="001E1747"/>
    <w:rsid w:val="001E2DBE"/>
    <w:rsid w:val="001E498C"/>
    <w:rsid w:val="001E4B15"/>
    <w:rsid w:val="001F03A9"/>
    <w:rsid w:val="001F0C79"/>
    <w:rsid w:val="001F111D"/>
    <w:rsid w:val="001F2B48"/>
    <w:rsid w:val="001F2B59"/>
    <w:rsid w:val="001F4EBC"/>
    <w:rsid w:val="001F6204"/>
    <w:rsid w:val="001F6548"/>
    <w:rsid w:val="001F6A9F"/>
    <w:rsid w:val="001F6C83"/>
    <w:rsid w:val="001F7FC5"/>
    <w:rsid w:val="00201C85"/>
    <w:rsid w:val="0020215E"/>
    <w:rsid w:val="002110C4"/>
    <w:rsid w:val="00216D4F"/>
    <w:rsid w:val="00216F61"/>
    <w:rsid w:val="00220801"/>
    <w:rsid w:val="00221308"/>
    <w:rsid w:val="00222965"/>
    <w:rsid w:val="002232AF"/>
    <w:rsid w:val="00223624"/>
    <w:rsid w:val="0022582A"/>
    <w:rsid w:val="00225DE3"/>
    <w:rsid w:val="002274B9"/>
    <w:rsid w:val="0022799B"/>
    <w:rsid w:val="002303FE"/>
    <w:rsid w:val="00230B95"/>
    <w:rsid w:val="0023244F"/>
    <w:rsid w:val="002344E3"/>
    <w:rsid w:val="00235AF3"/>
    <w:rsid w:val="00257032"/>
    <w:rsid w:val="00257A52"/>
    <w:rsid w:val="00261053"/>
    <w:rsid w:val="0026489C"/>
    <w:rsid w:val="002675B5"/>
    <w:rsid w:val="002704EF"/>
    <w:rsid w:val="00276E6F"/>
    <w:rsid w:val="00280591"/>
    <w:rsid w:val="00281E7E"/>
    <w:rsid w:val="00282665"/>
    <w:rsid w:val="00284CC6"/>
    <w:rsid w:val="00296AC3"/>
    <w:rsid w:val="00296F70"/>
    <w:rsid w:val="002A2607"/>
    <w:rsid w:val="002A411B"/>
    <w:rsid w:val="002A4179"/>
    <w:rsid w:val="002A50C7"/>
    <w:rsid w:val="002A6DEE"/>
    <w:rsid w:val="002A7554"/>
    <w:rsid w:val="002A772B"/>
    <w:rsid w:val="002B0F67"/>
    <w:rsid w:val="002B20DB"/>
    <w:rsid w:val="002B2569"/>
    <w:rsid w:val="002B2747"/>
    <w:rsid w:val="002B3826"/>
    <w:rsid w:val="002B608D"/>
    <w:rsid w:val="002B6651"/>
    <w:rsid w:val="002B7A46"/>
    <w:rsid w:val="002C2792"/>
    <w:rsid w:val="002C3418"/>
    <w:rsid w:val="002C366D"/>
    <w:rsid w:val="002C4D40"/>
    <w:rsid w:val="002C54F0"/>
    <w:rsid w:val="002C5A76"/>
    <w:rsid w:val="002C76E6"/>
    <w:rsid w:val="002C7C68"/>
    <w:rsid w:val="002D0E40"/>
    <w:rsid w:val="002D1845"/>
    <w:rsid w:val="002E2022"/>
    <w:rsid w:val="002E68B1"/>
    <w:rsid w:val="002F080B"/>
    <w:rsid w:val="002F201E"/>
    <w:rsid w:val="002F31F1"/>
    <w:rsid w:val="002F4925"/>
    <w:rsid w:val="002F584D"/>
    <w:rsid w:val="00300DAD"/>
    <w:rsid w:val="003012B9"/>
    <w:rsid w:val="0030446C"/>
    <w:rsid w:val="003051BA"/>
    <w:rsid w:val="00305A76"/>
    <w:rsid w:val="003068AA"/>
    <w:rsid w:val="00307848"/>
    <w:rsid w:val="00310D9E"/>
    <w:rsid w:val="0031151A"/>
    <w:rsid w:val="003117E9"/>
    <w:rsid w:val="00312B71"/>
    <w:rsid w:val="003149FF"/>
    <w:rsid w:val="00314D19"/>
    <w:rsid w:val="00315DED"/>
    <w:rsid w:val="0032210B"/>
    <w:rsid w:val="00324251"/>
    <w:rsid w:val="0032585C"/>
    <w:rsid w:val="00326F3D"/>
    <w:rsid w:val="00327989"/>
    <w:rsid w:val="00327EE1"/>
    <w:rsid w:val="003308FD"/>
    <w:rsid w:val="0033656B"/>
    <w:rsid w:val="00341815"/>
    <w:rsid w:val="00343022"/>
    <w:rsid w:val="00343FDC"/>
    <w:rsid w:val="00347569"/>
    <w:rsid w:val="00347812"/>
    <w:rsid w:val="003527A9"/>
    <w:rsid w:val="00354F63"/>
    <w:rsid w:val="0036058A"/>
    <w:rsid w:val="003608F5"/>
    <w:rsid w:val="003612D5"/>
    <w:rsid w:val="003614A4"/>
    <w:rsid w:val="00361EBC"/>
    <w:rsid w:val="00362658"/>
    <w:rsid w:val="00362F98"/>
    <w:rsid w:val="00372F17"/>
    <w:rsid w:val="003744FC"/>
    <w:rsid w:val="003760D2"/>
    <w:rsid w:val="00376203"/>
    <w:rsid w:val="00377F90"/>
    <w:rsid w:val="00380742"/>
    <w:rsid w:val="00383B43"/>
    <w:rsid w:val="00384C84"/>
    <w:rsid w:val="00385B4E"/>
    <w:rsid w:val="00386141"/>
    <w:rsid w:val="00386923"/>
    <w:rsid w:val="003949B5"/>
    <w:rsid w:val="0039701B"/>
    <w:rsid w:val="00397949"/>
    <w:rsid w:val="00397CE3"/>
    <w:rsid w:val="00397D33"/>
    <w:rsid w:val="003A595C"/>
    <w:rsid w:val="003A5F42"/>
    <w:rsid w:val="003B0C8A"/>
    <w:rsid w:val="003B186C"/>
    <w:rsid w:val="003B3DF2"/>
    <w:rsid w:val="003B660E"/>
    <w:rsid w:val="003B6A25"/>
    <w:rsid w:val="003C477A"/>
    <w:rsid w:val="003C4FDA"/>
    <w:rsid w:val="003C5500"/>
    <w:rsid w:val="003C5CFA"/>
    <w:rsid w:val="003C6FA5"/>
    <w:rsid w:val="003D484D"/>
    <w:rsid w:val="003D4B88"/>
    <w:rsid w:val="003E367B"/>
    <w:rsid w:val="003F035E"/>
    <w:rsid w:val="003F0FA1"/>
    <w:rsid w:val="003F2F76"/>
    <w:rsid w:val="003F4D36"/>
    <w:rsid w:val="003F58D6"/>
    <w:rsid w:val="003F6B6F"/>
    <w:rsid w:val="004028DA"/>
    <w:rsid w:val="00403A56"/>
    <w:rsid w:val="00403E22"/>
    <w:rsid w:val="00412F7D"/>
    <w:rsid w:val="004209B3"/>
    <w:rsid w:val="00420BAC"/>
    <w:rsid w:val="004239EA"/>
    <w:rsid w:val="00424D7A"/>
    <w:rsid w:val="00427456"/>
    <w:rsid w:val="00427DB5"/>
    <w:rsid w:val="00427F83"/>
    <w:rsid w:val="00431283"/>
    <w:rsid w:val="004370D7"/>
    <w:rsid w:val="004421D3"/>
    <w:rsid w:val="00442434"/>
    <w:rsid w:val="004459F2"/>
    <w:rsid w:val="00446629"/>
    <w:rsid w:val="00446C40"/>
    <w:rsid w:val="0044708C"/>
    <w:rsid w:val="00451634"/>
    <w:rsid w:val="0045277E"/>
    <w:rsid w:val="00455585"/>
    <w:rsid w:val="00456790"/>
    <w:rsid w:val="00457FED"/>
    <w:rsid w:val="004606E7"/>
    <w:rsid w:val="0046435D"/>
    <w:rsid w:val="00464FAA"/>
    <w:rsid w:val="00465CB5"/>
    <w:rsid w:val="00466684"/>
    <w:rsid w:val="00473C79"/>
    <w:rsid w:val="00474FB4"/>
    <w:rsid w:val="0047510A"/>
    <w:rsid w:val="00482F74"/>
    <w:rsid w:val="00483D3C"/>
    <w:rsid w:val="00484294"/>
    <w:rsid w:val="004879FC"/>
    <w:rsid w:val="00487D59"/>
    <w:rsid w:val="00491DFF"/>
    <w:rsid w:val="00493655"/>
    <w:rsid w:val="00494230"/>
    <w:rsid w:val="004943EF"/>
    <w:rsid w:val="004977A4"/>
    <w:rsid w:val="004979A7"/>
    <w:rsid w:val="004A196F"/>
    <w:rsid w:val="004A1A4A"/>
    <w:rsid w:val="004A2189"/>
    <w:rsid w:val="004A28AA"/>
    <w:rsid w:val="004A2DFC"/>
    <w:rsid w:val="004A55DF"/>
    <w:rsid w:val="004B21CA"/>
    <w:rsid w:val="004B3AAF"/>
    <w:rsid w:val="004B3B21"/>
    <w:rsid w:val="004B43B8"/>
    <w:rsid w:val="004B5CCF"/>
    <w:rsid w:val="004B7310"/>
    <w:rsid w:val="004C073B"/>
    <w:rsid w:val="004C62EF"/>
    <w:rsid w:val="004C6EE3"/>
    <w:rsid w:val="004C7DBF"/>
    <w:rsid w:val="004D0EC6"/>
    <w:rsid w:val="004D1CE2"/>
    <w:rsid w:val="004D37E8"/>
    <w:rsid w:val="004D657F"/>
    <w:rsid w:val="004E1301"/>
    <w:rsid w:val="004E1B81"/>
    <w:rsid w:val="004E3DA0"/>
    <w:rsid w:val="004E5D97"/>
    <w:rsid w:val="004E5F05"/>
    <w:rsid w:val="004E686A"/>
    <w:rsid w:val="004E7267"/>
    <w:rsid w:val="004F0573"/>
    <w:rsid w:val="004F0C42"/>
    <w:rsid w:val="004F0D00"/>
    <w:rsid w:val="004F2586"/>
    <w:rsid w:val="004F5C53"/>
    <w:rsid w:val="004F704D"/>
    <w:rsid w:val="004F7C27"/>
    <w:rsid w:val="005000EF"/>
    <w:rsid w:val="0050014C"/>
    <w:rsid w:val="00501C8B"/>
    <w:rsid w:val="0050271B"/>
    <w:rsid w:val="00502863"/>
    <w:rsid w:val="005029AB"/>
    <w:rsid w:val="005158BC"/>
    <w:rsid w:val="00517E83"/>
    <w:rsid w:val="00521EE7"/>
    <w:rsid w:val="00523086"/>
    <w:rsid w:val="005252AD"/>
    <w:rsid w:val="00527575"/>
    <w:rsid w:val="00536A0A"/>
    <w:rsid w:val="0053762E"/>
    <w:rsid w:val="005407AA"/>
    <w:rsid w:val="005412EA"/>
    <w:rsid w:val="00541644"/>
    <w:rsid w:val="0054218D"/>
    <w:rsid w:val="0054324D"/>
    <w:rsid w:val="00544731"/>
    <w:rsid w:val="00544A56"/>
    <w:rsid w:val="00546086"/>
    <w:rsid w:val="005465F1"/>
    <w:rsid w:val="00546A35"/>
    <w:rsid w:val="00546BB2"/>
    <w:rsid w:val="00550C73"/>
    <w:rsid w:val="005566F4"/>
    <w:rsid w:val="00556ED8"/>
    <w:rsid w:val="00561C34"/>
    <w:rsid w:val="00566AE5"/>
    <w:rsid w:val="0056787B"/>
    <w:rsid w:val="005718BC"/>
    <w:rsid w:val="0057236E"/>
    <w:rsid w:val="005726FB"/>
    <w:rsid w:val="00574985"/>
    <w:rsid w:val="00577BB1"/>
    <w:rsid w:val="00580B9C"/>
    <w:rsid w:val="00580D9B"/>
    <w:rsid w:val="00582FBE"/>
    <w:rsid w:val="00583C3C"/>
    <w:rsid w:val="005849D8"/>
    <w:rsid w:val="00585B3D"/>
    <w:rsid w:val="00591B1F"/>
    <w:rsid w:val="00591D08"/>
    <w:rsid w:val="00594FDE"/>
    <w:rsid w:val="005A1415"/>
    <w:rsid w:val="005A7164"/>
    <w:rsid w:val="005B153E"/>
    <w:rsid w:val="005B58EE"/>
    <w:rsid w:val="005B6E92"/>
    <w:rsid w:val="005C1709"/>
    <w:rsid w:val="005C176A"/>
    <w:rsid w:val="005C2405"/>
    <w:rsid w:val="005C3B2E"/>
    <w:rsid w:val="005C6BC9"/>
    <w:rsid w:val="005C6EB9"/>
    <w:rsid w:val="005D2AC2"/>
    <w:rsid w:val="005D70CB"/>
    <w:rsid w:val="005D7F9E"/>
    <w:rsid w:val="005E06F2"/>
    <w:rsid w:val="005E2596"/>
    <w:rsid w:val="005E523C"/>
    <w:rsid w:val="005E7D4B"/>
    <w:rsid w:val="005F13E6"/>
    <w:rsid w:val="005F701A"/>
    <w:rsid w:val="006015AA"/>
    <w:rsid w:val="00604B50"/>
    <w:rsid w:val="006063D3"/>
    <w:rsid w:val="00607C92"/>
    <w:rsid w:val="00612268"/>
    <w:rsid w:val="00615DE7"/>
    <w:rsid w:val="00616797"/>
    <w:rsid w:val="006177A8"/>
    <w:rsid w:val="006229AB"/>
    <w:rsid w:val="006240D0"/>
    <w:rsid w:val="00626174"/>
    <w:rsid w:val="00627143"/>
    <w:rsid w:val="00631F77"/>
    <w:rsid w:val="006332A8"/>
    <w:rsid w:val="0063363F"/>
    <w:rsid w:val="0063478B"/>
    <w:rsid w:val="00636944"/>
    <w:rsid w:val="006378DA"/>
    <w:rsid w:val="006506FD"/>
    <w:rsid w:val="00654B76"/>
    <w:rsid w:val="00656603"/>
    <w:rsid w:val="006579E2"/>
    <w:rsid w:val="00660D8F"/>
    <w:rsid w:val="0066204B"/>
    <w:rsid w:val="006622B8"/>
    <w:rsid w:val="00664415"/>
    <w:rsid w:val="00667EE2"/>
    <w:rsid w:val="00670B02"/>
    <w:rsid w:val="00670B6A"/>
    <w:rsid w:val="006718BD"/>
    <w:rsid w:val="00673918"/>
    <w:rsid w:val="00674224"/>
    <w:rsid w:val="00676423"/>
    <w:rsid w:val="006805F6"/>
    <w:rsid w:val="00680F49"/>
    <w:rsid w:val="006825B6"/>
    <w:rsid w:val="006908C8"/>
    <w:rsid w:val="006945C6"/>
    <w:rsid w:val="00696667"/>
    <w:rsid w:val="006976BA"/>
    <w:rsid w:val="006A1F6C"/>
    <w:rsid w:val="006A6FCA"/>
    <w:rsid w:val="006A716E"/>
    <w:rsid w:val="006B125F"/>
    <w:rsid w:val="006B2537"/>
    <w:rsid w:val="006B4DFB"/>
    <w:rsid w:val="006B725E"/>
    <w:rsid w:val="006B7ACE"/>
    <w:rsid w:val="006C1107"/>
    <w:rsid w:val="006C2F3F"/>
    <w:rsid w:val="006C3C64"/>
    <w:rsid w:val="006C55DE"/>
    <w:rsid w:val="006C6DA7"/>
    <w:rsid w:val="006C708B"/>
    <w:rsid w:val="006D2970"/>
    <w:rsid w:val="006D2B9D"/>
    <w:rsid w:val="006D67EA"/>
    <w:rsid w:val="006D6C4F"/>
    <w:rsid w:val="006D7BE5"/>
    <w:rsid w:val="006E10DB"/>
    <w:rsid w:val="006E6491"/>
    <w:rsid w:val="006E6663"/>
    <w:rsid w:val="006F0A88"/>
    <w:rsid w:val="006F27F6"/>
    <w:rsid w:val="006F2A78"/>
    <w:rsid w:val="006F31F8"/>
    <w:rsid w:val="00702DC7"/>
    <w:rsid w:val="007042BD"/>
    <w:rsid w:val="00704A5C"/>
    <w:rsid w:val="00707113"/>
    <w:rsid w:val="0071372C"/>
    <w:rsid w:val="007139FA"/>
    <w:rsid w:val="00714FC2"/>
    <w:rsid w:val="00715D03"/>
    <w:rsid w:val="0071673A"/>
    <w:rsid w:val="00716C92"/>
    <w:rsid w:val="00722E94"/>
    <w:rsid w:val="00724C30"/>
    <w:rsid w:val="00726365"/>
    <w:rsid w:val="007273D6"/>
    <w:rsid w:val="00727E7F"/>
    <w:rsid w:val="00734BCB"/>
    <w:rsid w:val="0073529F"/>
    <w:rsid w:val="0073621E"/>
    <w:rsid w:val="007506C0"/>
    <w:rsid w:val="007515D0"/>
    <w:rsid w:val="0075386F"/>
    <w:rsid w:val="00754CBC"/>
    <w:rsid w:val="007615AE"/>
    <w:rsid w:val="007620C6"/>
    <w:rsid w:val="00763150"/>
    <w:rsid w:val="00763B7A"/>
    <w:rsid w:val="0076572B"/>
    <w:rsid w:val="00766CEB"/>
    <w:rsid w:val="00767137"/>
    <w:rsid w:val="007675D7"/>
    <w:rsid w:val="00773D13"/>
    <w:rsid w:val="00774FA5"/>
    <w:rsid w:val="0078013E"/>
    <w:rsid w:val="007806FA"/>
    <w:rsid w:val="00780B72"/>
    <w:rsid w:val="0078114B"/>
    <w:rsid w:val="00781C15"/>
    <w:rsid w:val="00782107"/>
    <w:rsid w:val="00795186"/>
    <w:rsid w:val="007975F8"/>
    <w:rsid w:val="007A1DA3"/>
    <w:rsid w:val="007A271E"/>
    <w:rsid w:val="007A3030"/>
    <w:rsid w:val="007A4E23"/>
    <w:rsid w:val="007A7C2F"/>
    <w:rsid w:val="007B1387"/>
    <w:rsid w:val="007B61C1"/>
    <w:rsid w:val="007C0FCE"/>
    <w:rsid w:val="007C1279"/>
    <w:rsid w:val="007C1503"/>
    <w:rsid w:val="007C5C61"/>
    <w:rsid w:val="007C75A5"/>
    <w:rsid w:val="007D41B3"/>
    <w:rsid w:val="007D4CBE"/>
    <w:rsid w:val="007D50D4"/>
    <w:rsid w:val="007D51B2"/>
    <w:rsid w:val="007D5280"/>
    <w:rsid w:val="007D5CC8"/>
    <w:rsid w:val="007D6C80"/>
    <w:rsid w:val="007D7499"/>
    <w:rsid w:val="007D7515"/>
    <w:rsid w:val="007E0A69"/>
    <w:rsid w:val="007E1D34"/>
    <w:rsid w:val="007E48F9"/>
    <w:rsid w:val="007E4CE5"/>
    <w:rsid w:val="007E4D2A"/>
    <w:rsid w:val="007E544B"/>
    <w:rsid w:val="007F0EE9"/>
    <w:rsid w:val="007F10EB"/>
    <w:rsid w:val="007F16A2"/>
    <w:rsid w:val="007F1983"/>
    <w:rsid w:val="007F1CA5"/>
    <w:rsid w:val="007F2747"/>
    <w:rsid w:val="007F461F"/>
    <w:rsid w:val="007F5B7F"/>
    <w:rsid w:val="007F6E29"/>
    <w:rsid w:val="00800021"/>
    <w:rsid w:val="008004E7"/>
    <w:rsid w:val="00801705"/>
    <w:rsid w:val="00802045"/>
    <w:rsid w:val="0080302B"/>
    <w:rsid w:val="00803FB0"/>
    <w:rsid w:val="00805877"/>
    <w:rsid w:val="008078B1"/>
    <w:rsid w:val="00810BFB"/>
    <w:rsid w:val="00816474"/>
    <w:rsid w:val="00816C6E"/>
    <w:rsid w:val="008205FF"/>
    <w:rsid w:val="00821E07"/>
    <w:rsid w:val="00821EF3"/>
    <w:rsid w:val="008301EC"/>
    <w:rsid w:val="00832FB4"/>
    <w:rsid w:val="00833AE8"/>
    <w:rsid w:val="00840F60"/>
    <w:rsid w:val="00842292"/>
    <w:rsid w:val="00842A66"/>
    <w:rsid w:val="00842A8E"/>
    <w:rsid w:val="0084370A"/>
    <w:rsid w:val="00844DA5"/>
    <w:rsid w:val="008501DA"/>
    <w:rsid w:val="00851501"/>
    <w:rsid w:val="0085383A"/>
    <w:rsid w:val="00855A44"/>
    <w:rsid w:val="00856AB7"/>
    <w:rsid w:val="00857B9E"/>
    <w:rsid w:val="00862015"/>
    <w:rsid w:val="008629D2"/>
    <w:rsid w:val="00866F24"/>
    <w:rsid w:val="008703E5"/>
    <w:rsid w:val="008713C3"/>
    <w:rsid w:val="0087384A"/>
    <w:rsid w:val="00875782"/>
    <w:rsid w:val="00884013"/>
    <w:rsid w:val="0088483A"/>
    <w:rsid w:val="00890553"/>
    <w:rsid w:val="00890AD2"/>
    <w:rsid w:val="0089127D"/>
    <w:rsid w:val="0089336E"/>
    <w:rsid w:val="00893C76"/>
    <w:rsid w:val="00895543"/>
    <w:rsid w:val="00896E5B"/>
    <w:rsid w:val="008A40F8"/>
    <w:rsid w:val="008A5B86"/>
    <w:rsid w:val="008A68F3"/>
    <w:rsid w:val="008B105E"/>
    <w:rsid w:val="008B106A"/>
    <w:rsid w:val="008B1ED2"/>
    <w:rsid w:val="008B2301"/>
    <w:rsid w:val="008B42E0"/>
    <w:rsid w:val="008C1CA8"/>
    <w:rsid w:val="008C3547"/>
    <w:rsid w:val="008C392A"/>
    <w:rsid w:val="008C3A6E"/>
    <w:rsid w:val="008C43A4"/>
    <w:rsid w:val="008C5EAD"/>
    <w:rsid w:val="008C7D08"/>
    <w:rsid w:val="008C7ECD"/>
    <w:rsid w:val="008D2B60"/>
    <w:rsid w:val="008D480B"/>
    <w:rsid w:val="008D4BE5"/>
    <w:rsid w:val="008D524B"/>
    <w:rsid w:val="008D53E7"/>
    <w:rsid w:val="008D70D5"/>
    <w:rsid w:val="008E232B"/>
    <w:rsid w:val="008E4E14"/>
    <w:rsid w:val="008E6CB2"/>
    <w:rsid w:val="008F289D"/>
    <w:rsid w:val="008F4C9A"/>
    <w:rsid w:val="008F56FA"/>
    <w:rsid w:val="008F666A"/>
    <w:rsid w:val="008F7AE2"/>
    <w:rsid w:val="009025F3"/>
    <w:rsid w:val="00902CDE"/>
    <w:rsid w:val="0090373E"/>
    <w:rsid w:val="00904942"/>
    <w:rsid w:val="00906334"/>
    <w:rsid w:val="00911C70"/>
    <w:rsid w:val="0091497C"/>
    <w:rsid w:val="00916828"/>
    <w:rsid w:val="00917DD6"/>
    <w:rsid w:val="00922C50"/>
    <w:rsid w:val="009258B0"/>
    <w:rsid w:val="00925C8A"/>
    <w:rsid w:val="00932325"/>
    <w:rsid w:val="00932A0F"/>
    <w:rsid w:val="00933128"/>
    <w:rsid w:val="009349A2"/>
    <w:rsid w:val="00935EA4"/>
    <w:rsid w:val="00937DE8"/>
    <w:rsid w:val="00941348"/>
    <w:rsid w:val="00941BDE"/>
    <w:rsid w:val="00941E51"/>
    <w:rsid w:val="00943BFD"/>
    <w:rsid w:val="00944C74"/>
    <w:rsid w:val="00952BAF"/>
    <w:rsid w:val="00955CB4"/>
    <w:rsid w:val="009647FF"/>
    <w:rsid w:val="00966BAE"/>
    <w:rsid w:val="00967FC0"/>
    <w:rsid w:val="0097390C"/>
    <w:rsid w:val="00975908"/>
    <w:rsid w:val="0097688A"/>
    <w:rsid w:val="00976BB9"/>
    <w:rsid w:val="00981D0A"/>
    <w:rsid w:val="0098230B"/>
    <w:rsid w:val="009868C8"/>
    <w:rsid w:val="00987995"/>
    <w:rsid w:val="009879A9"/>
    <w:rsid w:val="009974CB"/>
    <w:rsid w:val="00997C24"/>
    <w:rsid w:val="00997EF9"/>
    <w:rsid w:val="009A0090"/>
    <w:rsid w:val="009A00E8"/>
    <w:rsid w:val="009A0445"/>
    <w:rsid w:val="009A0CB9"/>
    <w:rsid w:val="009A120F"/>
    <w:rsid w:val="009A2D63"/>
    <w:rsid w:val="009A44B5"/>
    <w:rsid w:val="009A5A12"/>
    <w:rsid w:val="009A6F5A"/>
    <w:rsid w:val="009B0A0A"/>
    <w:rsid w:val="009B4993"/>
    <w:rsid w:val="009B4E66"/>
    <w:rsid w:val="009C3163"/>
    <w:rsid w:val="009C72A8"/>
    <w:rsid w:val="009D1288"/>
    <w:rsid w:val="009D157D"/>
    <w:rsid w:val="009D2956"/>
    <w:rsid w:val="009D3514"/>
    <w:rsid w:val="009D53E7"/>
    <w:rsid w:val="009E0A60"/>
    <w:rsid w:val="009E0DD4"/>
    <w:rsid w:val="009E1EED"/>
    <w:rsid w:val="009E2D2B"/>
    <w:rsid w:val="009E5810"/>
    <w:rsid w:val="009F1763"/>
    <w:rsid w:val="009F283C"/>
    <w:rsid w:val="009F7A00"/>
    <w:rsid w:val="00A0441A"/>
    <w:rsid w:val="00A06E33"/>
    <w:rsid w:val="00A071D4"/>
    <w:rsid w:val="00A12876"/>
    <w:rsid w:val="00A1296B"/>
    <w:rsid w:val="00A131F1"/>
    <w:rsid w:val="00A13CE0"/>
    <w:rsid w:val="00A14123"/>
    <w:rsid w:val="00A16377"/>
    <w:rsid w:val="00A174B3"/>
    <w:rsid w:val="00A23F04"/>
    <w:rsid w:val="00A313C7"/>
    <w:rsid w:val="00A33425"/>
    <w:rsid w:val="00A35EBF"/>
    <w:rsid w:val="00A36285"/>
    <w:rsid w:val="00A409A0"/>
    <w:rsid w:val="00A438C3"/>
    <w:rsid w:val="00A46E21"/>
    <w:rsid w:val="00A516A1"/>
    <w:rsid w:val="00A52F27"/>
    <w:rsid w:val="00A55AED"/>
    <w:rsid w:val="00A55C19"/>
    <w:rsid w:val="00A56BA9"/>
    <w:rsid w:val="00A578A7"/>
    <w:rsid w:val="00A61C15"/>
    <w:rsid w:val="00A6370C"/>
    <w:rsid w:val="00A64B87"/>
    <w:rsid w:val="00A661C0"/>
    <w:rsid w:val="00A7038D"/>
    <w:rsid w:val="00A715ED"/>
    <w:rsid w:val="00A73E31"/>
    <w:rsid w:val="00A74502"/>
    <w:rsid w:val="00A745E5"/>
    <w:rsid w:val="00A77810"/>
    <w:rsid w:val="00A8135B"/>
    <w:rsid w:val="00A84363"/>
    <w:rsid w:val="00A84AD0"/>
    <w:rsid w:val="00A854E4"/>
    <w:rsid w:val="00A86AB2"/>
    <w:rsid w:val="00A87C97"/>
    <w:rsid w:val="00A87E8B"/>
    <w:rsid w:val="00A90EFD"/>
    <w:rsid w:val="00A9100A"/>
    <w:rsid w:val="00A93960"/>
    <w:rsid w:val="00A951CE"/>
    <w:rsid w:val="00AA21F9"/>
    <w:rsid w:val="00AA2F50"/>
    <w:rsid w:val="00AA3C7B"/>
    <w:rsid w:val="00AA7B08"/>
    <w:rsid w:val="00AB12A7"/>
    <w:rsid w:val="00AB2335"/>
    <w:rsid w:val="00AB55AB"/>
    <w:rsid w:val="00AB59F4"/>
    <w:rsid w:val="00AC0067"/>
    <w:rsid w:val="00AC1627"/>
    <w:rsid w:val="00AC1EBA"/>
    <w:rsid w:val="00AD09C5"/>
    <w:rsid w:val="00AD145A"/>
    <w:rsid w:val="00AD243B"/>
    <w:rsid w:val="00AD4B2F"/>
    <w:rsid w:val="00AD5508"/>
    <w:rsid w:val="00AE6180"/>
    <w:rsid w:val="00AE6210"/>
    <w:rsid w:val="00AF3C08"/>
    <w:rsid w:val="00AF3F99"/>
    <w:rsid w:val="00AF4505"/>
    <w:rsid w:val="00AF61A8"/>
    <w:rsid w:val="00AF6E73"/>
    <w:rsid w:val="00B05925"/>
    <w:rsid w:val="00B06B4C"/>
    <w:rsid w:val="00B103F0"/>
    <w:rsid w:val="00B11325"/>
    <w:rsid w:val="00B11D68"/>
    <w:rsid w:val="00B13221"/>
    <w:rsid w:val="00B1650C"/>
    <w:rsid w:val="00B16A6C"/>
    <w:rsid w:val="00B20019"/>
    <w:rsid w:val="00B20520"/>
    <w:rsid w:val="00B21288"/>
    <w:rsid w:val="00B22496"/>
    <w:rsid w:val="00B224D5"/>
    <w:rsid w:val="00B224FC"/>
    <w:rsid w:val="00B22E36"/>
    <w:rsid w:val="00B24B66"/>
    <w:rsid w:val="00B2584F"/>
    <w:rsid w:val="00B27A11"/>
    <w:rsid w:val="00B3323F"/>
    <w:rsid w:val="00B33A6C"/>
    <w:rsid w:val="00B35B97"/>
    <w:rsid w:val="00B3607F"/>
    <w:rsid w:val="00B40178"/>
    <w:rsid w:val="00B40326"/>
    <w:rsid w:val="00B47BE4"/>
    <w:rsid w:val="00B53B93"/>
    <w:rsid w:val="00B55D0D"/>
    <w:rsid w:val="00B5728A"/>
    <w:rsid w:val="00B61A6B"/>
    <w:rsid w:val="00B61DF0"/>
    <w:rsid w:val="00B62265"/>
    <w:rsid w:val="00B62B69"/>
    <w:rsid w:val="00B63BDC"/>
    <w:rsid w:val="00B672A1"/>
    <w:rsid w:val="00B72E2C"/>
    <w:rsid w:val="00B74AE5"/>
    <w:rsid w:val="00B763C0"/>
    <w:rsid w:val="00B805B0"/>
    <w:rsid w:val="00B81B1D"/>
    <w:rsid w:val="00B8464D"/>
    <w:rsid w:val="00B87693"/>
    <w:rsid w:val="00B92B55"/>
    <w:rsid w:val="00B93E90"/>
    <w:rsid w:val="00BA046F"/>
    <w:rsid w:val="00BA0596"/>
    <w:rsid w:val="00BA7EDB"/>
    <w:rsid w:val="00BB0DF8"/>
    <w:rsid w:val="00BB101A"/>
    <w:rsid w:val="00BB208B"/>
    <w:rsid w:val="00BB23E7"/>
    <w:rsid w:val="00BB25E4"/>
    <w:rsid w:val="00BB481B"/>
    <w:rsid w:val="00BC146F"/>
    <w:rsid w:val="00BC5BD7"/>
    <w:rsid w:val="00BC793C"/>
    <w:rsid w:val="00BD38A2"/>
    <w:rsid w:val="00BD3C9B"/>
    <w:rsid w:val="00BD4099"/>
    <w:rsid w:val="00BE06FE"/>
    <w:rsid w:val="00BE4271"/>
    <w:rsid w:val="00BF1917"/>
    <w:rsid w:val="00BF4096"/>
    <w:rsid w:val="00BF474A"/>
    <w:rsid w:val="00BF4B8E"/>
    <w:rsid w:val="00BF5519"/>
    <w:rsid w:val="00BF6BB4"/>
    <w:rsid w:val="00C014B8"/>
    <w:rsid w:val="00C01642"/>
    <w:rsid w:val="00C023DD"/>
    <w:rsid w:val="00C02D8B"/>
    <w:rsid w:val="00C0477C"/>
    <w:rsid w:val="00C04CF4"/>
    <w:rsid w:val="00C05D06"/>
    <w:rsid w:val="00C05F5E"/>
    <w:rsid w:val="00C063FC"/>
    <w:rsid w:val="00C07F19"/>
    <w:rsid w:val="00C101BE"/>
    <w:rsid w:val="00C1117B"/>
    <w:rsid w:val="00C11E40"/>
    <w:rsid w:val="00C13D0F"/>
    <w:rsid w:val="00C13DED"/>
    <w:rsid w:val="00C13EE4"/>
    <w:rsid w:val="00C210A8"/>
    <w:rsid w:val="00C22375"/>
    <w:rsid w:val="00C22604"/>
    <w:rsid w:val="00C22A05"/>
    <w:rsid w:val="00C25F77"/>
    <w:rsid w:val="00C25F89"/>
    <w:rsid w:val="00C26490"/>
    <w:rsid w:val="00C267C4"/>
    <w:rsid w:val="00C32642"/>
    <w:rsid w:val="00C3273E"/>
    <w:rsid w:val="00C3470E"/>
    <w:rsid w:val="00C34928"/>
    <w:rsid w:val="00C359CE"/>
    <w:rsid w:val="00C36DD6"/>
    <w:rsid w:val="00C41EE3"/>
    <w:rsid w:val="00C424D9"/>
    <w:rsid w:val="00C42DBA"/>
    <w:rsid w:val="00C50649"/>
    <w:rsid w:val="00C512B2"/>
    <w:rsid w:val="00C514E1"/>
    <w:rsid w:val="00C55A9B"/>
    <w:rsid w:val="00C576EF"/>
    <w:rsid w:val="00C6197D"/>
    <w:rsid w:val="00C629EC"/>
    <w:rsid w:val="00C63018"/>
    <w:rsid w:val="00C634B3"/>
    <w:rsid w:val="00C63ACE"/>
    <w:rsid w:val="00C6420A"/>
    <w:rsid w:val="00C64B50"/>
    <w:rsid w:val="00C65199"/>
    <w:rsid w:val="00C673E3"/>
    <w:rsid w:val="00C679A9"/>
    <w:rsid w:val="00C710FD"/>
    <w:rsid w:val="00C76435"/>
    <w:rsid w:val="00C76B8E"/>
    <w:rsid w:val="00C82E28"/>
    <w:rsid w:val="00C84B11"/>
    <w:rsid w:val="00C8691A"/>
    <w:rsid w:val="00C879AA"/>
    <w:rsid w:val="00C95607"/>
    <w:rsid w:val="00C97691"/>
    <w:rsid w:val="00C97994"/>
    <w:rsid w:val="00C97EA0"/>
    <w:rsid w:val="00CA22B9"/>
    <w:rsid w:val="00CA5F9A"/>
    <w:rsid w:val="00CB08D8"/>
    <w:rsid w:val="00CB0B83"/>
    <w:rsid w:val="00CB4130"/>
    <w:rsid w:val="00CB638F"/>
    <w:rsid w:val="00CB6EAC"/>
    <w:rsid w:val="00CC1518"/>
    <w:rsid w:val="00CC2CDB"/>
    <w:rsid w:val="00CC4F14"/>
    <w:rsid w:val="00CC5A24"/>
    <w:rsid w:val="00CC5B0A"/>
    <w:rsid w:val="00CC7417"/>
    <w:rsid w:val="00CD10D9"/>
    <w:rsid w:val="00CD1487"/>
    <w:rsid w:val="00CD2B1A"/>
    <w:rsid w:val="00CD6F57"/>
    <w:rsid w:val="00CD7757"/>
    <w:rsid w:val="00CE28C2"/>
    <w:rsid w:val="00CE3512"/>
    <w:rsid w:val="00CE40F1"/>
    <w:rsid w:val="00CE6F43"/>
    <w:rsid w:val="00CF1912"/>
    <w:rsid w:val="00CF4456"/>
    <w:rsid w:val="00CF56BA"/>
    <w:rsid w:val="00D006FC"/>
    <w:rsid w:val="00D01575"/>
    <w:rsid w:val="00D04A8A"/>
    <w:rsid w:val="00D06C60"/>
    <w:rsid w:val="00D0771C"/>
    <w:rsid w:val="00D078E8"/>
    <w:rsid w:val="00D10642"/>
    <w:rsid w:val="00D1174F"/>
    <w:rsid w:val="00D13254"/>
    <w:rsid w:val="00D1413E"/>
    <w:rsid w:val="00D14CD2"/>
    <w:rsid w:val="00D159D4"/>
    <w:rsid w:val="00D17F0F"/>
    <w:rsid w:val="00D2274B"/>
    <w:rsid w:val="00D2604A"/>
    <w:rsid w:val="00D271AB"/>
    <w:rsid w:val="00D3035B"/>
    <w:rsid w:val="00D317E8"/>
    <w:rsid w:val="00D3181D"/>
    <w:rsid w:val="00D33442"/>
    <w:rsid w:val="00D33B44"/>
    <w:rsid w:val="00D33F4D"/>
    <w:rsid w:val="00D3599E"/>
    <w:rsid w:val="00D35C23"/>
    <w:rsid w:val="00D4175C"/>
    <w:rsid w:val="00D4277B"/>
    <w:rsid w:val="00D45533"/>
    <w:rsid w:val="00D46D1D"/>
    <w:rsid w:val="00D51085"/>
    <w:rsid w:val="00D520EF"/>
    <w:rsid w:val="00D55DA8"/>
    <w:rsid w:val="00D5742A"/>
    <w:rsid w:val="00D60731"/>
    <w:rsid w:val="00D667A3"/>
    <w:rsid w:val="00D66C3D"/>
    <w:rsid w:val="00D705B3"/>
    <w:rsid w:val="00D709FE"/>
    <w:rsid w:val="00D70EE8"/>
    <w:rsid w:val="00D70F9D"/>
    <w:rsid w:val="00D719E6"/>
    <w:rsid w:val="00D73623"/>
    <w:rsid w:val="00D76700"/>
    <w:rsid w:val="00D77EF9"/>
    <w:rsid w:val="00D806D4"/>
    <w:rsid w:val="00D81EED"/>
    <w:rsid w:val="00D83F3C"/>
    <w:rsid w:val="00D84299"/>
    <w:rsid w:val="00D86503"/>
    <w:rsid w:val="00D8708E"/>
    <w:rsid w:val="00D922EC"/>
    <w:rsid w:val="00D9749D"/>
    <w:rsid w:val="00D97C6B"/>
    <w:rsid w:val="00DA3A1E"/>
    <w:rsid w:val="00DA5124"/>
    <w:rsid w:val="00DA7900"/>
    <w:rsid w:val="00DA7BE1"/>
    <w:rsid w:val="00DB0A2D"/>
    <w:rsid w:val="00DB100A"/>
    <w:rsid w:val="00DB1190"/>
    <w:rsid w:val="00DB3DAA"/>
    <w:rsid w:val="00DB6CAD"/>
    <w:rsid w:val="00DC1383"/>
    <w:rsid w:val="00DC2CAD"/>
    <w:rsid w:val="00DC55BD"/>
    <w:rsid w:val="00DC6D0E"/>
    <w:rsid w:val="00DD0457"/>
    <w:rsid w:val="00DD0D11"/>
    <w:rsid w:val="00DD16C1"/>
    <w:rsid w:val="00DD1AB1"/>
    <w:rsid w:val="00DD2A01"/>
    <w:rsid w:val="00DD58A7"/>
    <w:rsid w:val="00DD5A3D"/>
    <w:rsid w:val="00DD5DF7"/>
    <w:rsid w:val="00DD6A38"/>
    <w:rsid w:val="00DE2715"/>
    <w:rsid w:val="00DE3D5D"/>
    <w:rsid w:val="00DE789E"/>
    <w:rsid w:val="00DF1D01"/>
    <w:rsid w:val="00DF269A"/>
    <w:rsid w:val="00E00ABF"/>
    <w:rsid w:val="00E0228E"/>
    <w:rsid w:val="00E026DD"/>
    <w:rsid w:val="00E03DB2"/>
    <w:rsid w:val="00E10051"/>
    <w:rsid w:val="00E10464"/>
    <w:rsid w:val="00E120FA"/>
    <w:rsid w:val="00E161A3"/>
    <w:rsid w:val="00E17CAE"/>
    <w:rsid w:val="00E20790"/>
    <w:rsid w:val="00E20FD6"/>
    <w:rsid w:val="00E26A25"/>
    <w:rsid w:val="00E319E4"/>
    <w:rsid w:val="00E3360D"/>
    <w:rsid w:val="00E361DB"/>
    <w:rsid w:val="00E37C19"/>
    <w:rsid w:val="00E407C1"/>
    <w:rsid w:val="00E40886"/>
    <w:rsid w:val="00E408F5"/>
    <w:rsid w:val="00E43162"/>
    <w:rsid w:val="00E43F27"/>
    <w:rsid w:val="00E4573A"/>
    <w:rsid w:val="00E47239"/>
    <w:rsid w:val="00E5069D"/>
    <w:rsid w:val="00E50F01"/>
    <w:rsid w:val="00E520C8"/>
    <w:rsid w:val="00E56CF2"/>
    <w:rsid w:val="00E60382"/>
    <w:rsid w:val="00E678BE"/>
    <w:rsid w:val="00E70442"/>
    <w:rsid w:val="00E73F6B"/>
    <w:rsid w:val="00E752EA"/>
    <w:rsid w:val="00E774F6"/>
    <w:rsid w:val="00E77DE6"/>
    <w:rsid w:val="00E80337"/>
    <w:rsid w:val="00E8090F"/>
    <w:rsid w:val="00E83781"/>
    <w:rsid w:val="00E859FD"/>
    <w:rsid w:val="00E86856"/>
    <w:rsid w:val="00E93CCE"/>
    <w:rsid w:val="00EA04BA"/>
    <w:rsid w:val="00EA203B"/>
    <w:rsid w:val="00EA4833"/>
    <w:rsid w:val="00EA4F2F"/>
    <w:rsid w:val="00EA7CBA"/>
    <w:rsid w:val="00EB54D3"/>
    <w:rsid w:val="00EB6BAE"/>
    <w:rsid w:val="00EC05BD"/>
    <w:rsid w:val="00EC29F2"/>
    <w:rsid w:val="00EC5BE5"/>
    <w:rsid w:val="00ED1642"/>
    <w:rsid w:val="00ED1B2A"/>
    <w:rsid w:val="00ED1C82"/>
    <w:rsid w:val="00ED501C"/>
    <w:rsid w:val="00ED5296"/>
    <w:rsid w:val="00ED7D31"/>
    <w:rsid w:val="00EE008B"/>
    <w:rsid w:val="00EE0AA4"/>
    <w:rsid w:val="00EE27B8"/>
    <w:rsid w:val="00EE7BD5"/>
    <w:rsid w:val="00EF0117"/>
    <w:rsid w:val="00EF0E9D"/>
    <w:rsid w:val="00EF280B"/>
    <w:rsid w:val="00EF34D9"/>
    <w:rsid w:val="00EF4EA7"/>
    <w:rsid w:val="00EF63AF"/>
    <w:rsid w:val="00EF66BF"/>
    <w:rsid w:val="00EF6F66"/>
    <w:rsid w:val="00F00505"/>
    <w:rsid w:val="00F007DA"/>
    <w:rsid w:val="00F018C4"/>
    <w:rsid w:val="00F02CEE"/>
    <w:rsid w:val="00F03933"/>
    <w:rsid w:val="00F058EA"/>
    <w:rsid w:val="00F07D4A"/>
    <w:rsid w:val="00F11CE8"/>
    <w:rsid w:val="00F1459D"/>
    <w:rsid w:val="00F1527E"/>
    <w:rsid w:val="00F17A71"/>
    <w:rsid w:val="00F17B59"/>
    <w:rsid w:val="00F22507"/>
    <w:rsid w:val="00F22661"/>
    <w:rsid w:val="00F23219"/>
    <w:rsid w:val="00F25688"/>
    <w:rsid w:val="00F3120B"/>
    <w:rsid w:val="00F31339"/>
    <w:rsid w:val="00F31416"/>
    <w:rsid w:val="00F32A11"/>
    <w:rsid w:val="00F32FC3"/>
    <w:rsid w:val="00F42B25"/>
    <w:rsid w:val="00F42C5B"/>
    <w:rsid w:val="00F45A98"/>
    <w:rsid w:val="00F501F8"/>
    <w:rsid w:val="00F53CF3"/>
    <w:rsid w:val="00F53F17"/>
    <w:rsid w:val="00F57C1B"/>
    <w:rsid w:val="00F6114C"/>
    <w:rsid w:val="00F63834"/>
    <w:rsid w:val="00F6461E"/>
    <w:rsid w:val="00F65850"/>
    <w:rsid w:val="00F66DDB"/>
    <w:rsid w:val="00F70457"/>
    <w:rsid w:val="00F713DE"/>
    <w:rsid w:val="00F719A3"/>
    <w:rsid w:val="00F72C24"/>
    <w:rsid w:val="00F73418"/>
    <w:rsid w:val="00F76E5C"/>
    <w:rsid w:val="00F867F9"/>
    <w:rsid w:val="00F86962"/>
    <w:rsid w:val="00F9147A"/>
    <w:rsid w:val="00F93870"/>
    <w:rsid w:val="00F96ADE"/>
    <w:rsid w:val="00FA6DF4"/>
    <w:rsid w:val="00FB3D8A"/>
    <w:rsid w:val="00FB492A"/>
    <w:rsid w:val="00FB537A"/>
    <w:rsid w:val="00FB61E3"/>
    <w:rsid w:val="00FB7652"/>
    <w:rsid w:val="00FC0F30"/>
    <w:rsid w:val="00FC4F25"/>
    <w:rsid w:val="00FC544B"/>
    <w:rsid w:val="00FC6C34"/>
    <w:rsid w:val="00FC7D91"/>
    <w:rsid w:val="00FD02E9"/>
    <w:rsid w:val="00FD2955"/>
    <w:rsid w:val="00FD581C"/>
    <w:rsid w:val="00FD586C"/>
    <w:rsid w:val="00FE42CD"/>
    <w:rsid w:val="00FE7A70"/>
    <w:rsid w:val="00FF1C84"/>
    <w:rsid w:val="00FF1DFF"/>
    <w:rsid w:val="00FF2512"/>
    <w:rsid w:val="00FF4E73"/>
    <w:rsid w:val="00FF634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customStyle="1" w:styleId="BodyA">
    <w:name w:val="Body A"/>
    <w:rsid w:val="00ED1C82"/>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14:textOutline w14:w="12700" w14:cap="flat" w14:cmpd="sng" w14:algn="ctr">
        <w14:noFill/>
        <w14:prstDash w14:val="solid"/>
        <w14:miter w14:lim="400000"/>
      </w14:textOutline>
    </w:rPr>
  </w:style>
  <w:style w:type="paragraph" w:customStyle="1" w:styleId="BodyAA">
    <w:name w:val="Body A A"/>
    <w:rsid w:val="00ED1C82"/>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26e6b5f-62af-4729-bd41-d956f3e20348">
      <Terms xmlns="http://schemas.microsoft.com/office/infopath/2007/PartnerControls"/>
    </lcf76f155ced4ddcb4097134ff3c332f>
    <TaxCatchAll xmlns="bf2fcf71-2ab9-4dcb-aafb-8f36f3e4ed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0241C02087E34CB603C79822BDE1A4" ma:contentTypeVersion="" ma:contentTypeDescription="Create a new document." ma:contentTypeScope="" ma:versionID="9f175174f0150fd5d989ee65dc52ea77">
  <xsd:schema xmlns:xsd="http://www.w3.org/2001/XMLSchema" xmlns:xs="http://www.w3.org/2001/XMLSchema" xmlns:p="http://schemas.microsoft.com/office/2006/metadata/properties" xmlns:ns2="526e6b5f-62af-4729-bd41-d956f3e20348" xmlns:ns3="4783a32a-f1c2-464e-9d86-52b6d0d47efa" xmlns:ns4="bf2fcf71-2ab9-4dcb-aafb-8f36f3e4edfa" targetNamespace="http://schemas.microsoft.com/office/2006/metadata/properties" ma:root="true" ma:fieldsID="e8cdc9ac7b52b0d2c85fadd3c7b5882d" ns2:_="" ns3:_="" ns4:_="">
    <xsd:import namespace="526e6b5f-62af-4729-bd41-d956f3e20348"/>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e6b5f-62af-4729-bd41-d956f3e20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526e6b5f-62af-4729-bd41-d956f3e20348"/>
    <ds:schemaRef ds:uri="bf2fcf71-2ab9-4dcb-aafb-8f36f3e4edfa"/>
  </ds:schemaRefs>
</ds:datastoreItem>
</file>

<file path=customXml/itemProps2.xml><?xml version="1.0" encoding="utf-8"?>
<ds:datastoreItem xmlns:ds="http://schemas.openxmlformats.org/officeDocument/2006/customXml" ds:itemID="{62722408-90E7-41A2-B83A-0ABF6886A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e6b5f-62af-4729-bd41-d956f3e20348"/>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63B76A9E-EE32-4CB3-A9FA-EDD890FBB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756</Words>
  <Characters>4314</Characters>
  <Application>Microsoft Office Word</Application>
  <DocSecurity>0</DocSecurity>
  <Lines>35</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2022-03-21T18:24:00Z</dcterms:created>
  <dcterms:modified xsi:type="dcterms:W3CDTF">2022-09-27T11:01:00Z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0x0101006A0241C02087E34CB603C79822BDE1A4</vt:lpwstr>
  </property>
  <property fmtid="{D5CDD505-2E9C-101B-9397-08002B2CF9AE}" pid="3" name="MediaServiceImageTags">
    <vt:lpwstr/>
  </property>
</Properties>
</file>