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B86CD" w14:textId="77777777" w:rsidR="00F812C6" w:rsidRDefault="00F812C6" w:rsidP="00BA6C31">
      <w:pPr>
        <w:spacing w:line="360" w:lineRule="auto"/>
        <w:jc w:val="center"/>
        <w:rPr>
          <w:b/>
          <w:bCs/>
        </w:rPr>
      </w:pPr>
      <w:r w:rsidRPr="00F812C6">
        <w:rPr>
          <w:b/>
          <w:bCs/>
        </w:rPr>
        <w:t xml:space="preserve">Wissenschaftlich bestätigt: </w:t>
      </w:r>
    </w:p>
    <w:p w14:paraId="6243B01C" w14:textId="09B11DA9" w:rsidR="00DE1B93" w:rsidRPr="00F812C6" w:rsidRDefault="00F812C6" w:rsidP="00BA6C31">
      <w:pPr>
        <w:spacing w:line="360" w:lineRule="auto"/>
        <w:jc w:val="center"/>
        <w:rPr>
          <w:b/>
          <w:bCs/>
          <w:sz w:val="36"/>
          <w:szCs w:val="36"/>
        </w:rPr>
      </w:pPr>
      <w:r w:rsidRPr="00F812C6">
        <w:rPr>
          <w:b/>
          <w:bCs/>
          <w:sz w:val="36"/>
          <w:szCs w:val="36"/>
        </w:rPr>
        <w:t>Greenplan erhält Forschungszertifizierung der BSFZ</w:t>
      </w:r>
    </w:p>
    <w:p w14:paraId="35F1CA8A" w14:textId="040E6846" w:rsidR="003A3B43" w:rsidRDefault="00CA409F" w:rsidP="008D45D6">
      <w:pPr>
        <w:spacing w:line="360" w:lineRule="auto"/>
        <w:rPr>
          <w:b/>
          <w:bCs/>
        </w:rPr>
      </w:pPr>
      <w:r w:rsidRPr="00CA409F">
        <w:rPr>
          <w:b/>
          <w:bCs/>
        </w:rPr>
        <w:t xml:space="preserve">Die Ehrhardt Partner Group (EPG) hat mit ihrer Routenoptimierungslösung Greenplan eine besondere Anerkennung erhalten. Die Bescheinigungsstelle Forschungszulage (BSFZ) hat offiziell bestätigt, dass Greenplan als Forschungs- und Entwicklungsprojekt einen aktiven Beitrag zur wissenschaftlich-technologischen Weiterentwicklung der Logistik leistet. </w:t>
      </w:r>
      <w:r w:rsidR="003D0E82" w:rsidRPr="003D0E82">
        <w:rPr>
          <w:b/>
          <w:bCs/>
        </w:rPr>
        <w:t>Damit wird die Lösung als förderfähiges Forschungsprojekt anerkannt und zählt zu den innovativen Anwendungen, die Forschung und Praxis in Deutschland eng miteinander verbinden.</w:t>
      </w:r>
      <w:r w:rsidR="003D0E82">
        <w:rPr>
          <w:b/>
          <w:bCs/>
        </w:rPr>
        <w:t xml:space="preserve"> </w:t>
      </w:r>
      <w:r w:rsidRPr="00CA409F">
        <w:rPr>
          <w:b/>
          <w:bCs/>
        </w:rPr>
        <w:t xml:space="preserve">Die Zertifizierung würdigt </w:t>
      </w:r>
      <w:r w:rsidR="003D0E82">
        <w:rPr>
          <w:b/>
          <w:bCs/>
        </w:rPr>
        <w:t xml:space="preserve">so auch </w:t>
      </w:r>
      <w:r w:rsidRPr="00CA409F">
        <w:rPr>
          <w:b/>
          <w:bCs/>
        </w:rPr>
        <w:t>das Engagement der EPG, datenbasierte Forschung in marktreife Anwendungen zu übersetzen und so die Zukunft nachhaltiger Mobilität mitzugestalten.</w:t>
      </w:r>
    </w:p>
    <w:p w14:paraId="00D3FA6F" w14:textId="23B8EFBF" w:rsidR="00EE341B" w:rsidRDefault="008D45D6" w:rsidP="008D45D6">
      <w:pPr>
        <w:spacing w:line="360" w:lineRule="auto"/>
      </w:pPr>
      <w:r w:rsidRPr="008D45D6">
        <w:t xml:space="preserve">Greenplan wurde in Zusammenarbeit mit Forschenden der Universität Bonn und Logistikexpertinnen und Logistikexperten </w:t>
      </w:r>
      <w:r>
        <w:t>der EPG und</w:t>
      </w:r>
      <w:r w:rsidRPr="008D45D6">
        <w:t xml:space="preserve"> DHL entwickelt. Ziel war es, eine Lösung zu schaffen, die komplexe Verkehrsdaten, zeitabhängige Straßengeschwindigkeiten, Fahrzeugkapazitäten und betriebliche Regeln so intelligent miteinander verknüpft, dass Routen nicht nur effizient, sondern auch realistisch berechnet werden können. </w:t>
      </w:r>
      <w:r w:rsidR="00EE341B" w:rsidRPr="00EE341B">
        <w:t xml:space="preserve">Greenplan nutzt </w:t>
      </w:r>
      <w:r w:rsidR="00A56B11">
        <w:t>dazu ein preisgekröntes</w:t>
      </w:r>
      <w:r w:rsidR="00EE341B" w:rsidRPr="00EE341B">
        <w:t xml:space="preserve"> algorithmisches Modell, das Verkehrsdaten, zeitabhängige Straßengeschwindigkeiten, Fahrzeugkapazitäten und kundenspezifische Regeln in Echtzeit kombiniert. So entstehen Routen, die sich laufend an aktuelle Gegebenheiten anpassen und zugleich maximale Effizienz und Planbarkeit ermöglichen.</w:t>
      </w:r>
    </w:p>
    <w:p w14:paraId="1B1E0882" w14:textId="77777777" w:rsidR="00DE1B93" w:rsidRPr="00694B28" w:rsidRDefault="00DE1B93" w:rsidP="008D45D6">
      <w:pPr>
        <w:spacing w:line="360" w:lineRule="auto"/>
      </w:pPr>
    </w:p>
    <w:p w14:paraId="5313D7C6" w14:textId="77777777" w:rsidR="002A078D" w:rsidRPr="002A078D" w:rsidRDefault="002A078D" w:rsidP="002A078D">
      <w:pPr>
        <w:spacing w:line="360" w:lineRule="auto"/>
        <w:rPr>
          <w:b/>
          <w:bCs/>
        </w:rPr>
      </w:pPr>
      <w:r w:rsidRPr="002A078D">
        <w:rPr>
          <w:b/>
          <w:bCs/>
        </w:rPr>
        <w:t>Von der Idee zum Industriestandard</w:t>
      </w:r>
    </w:p>
    <w:p w14:paraId="2D2A51A9" w14:textId="77777777" w:rsidR="000D78DB" w:rsidRDefault="002A078D" w:rsidP="00CD150A">
      <w:pPr>
        <w:spacing w:line="360" w:lineRule="auto"/>
      </w:pPr>
      <w:r w:rsidRPr="002A078D">
        <w:t xml:space="preserve">Was als wissenschaftliches Projekt begann, ist längst in der Praxis angekommen. Heute unterstützt Greenplan Unternehmen aus Logistik, Handel, E-Commerce, Post- und Paketdienstleistung sowie dem technischen Außendienst dabei, ihre </w:t>
      </w:r>
      <w:r w:rsidR="002D5424">
        <w:t>Tourenplanung</w:t>
      </w:r>
      <w:r w:rsidRPr="002A078D">
        <w:t xml:space="preserve"> zu optimieren. In realen Anwendungen konnten Effizienzsteigerungen zwischen acht und zwanzig Prozent erzielt werden</w:t>
      </w:r>
      <w:r w:rsidR="002D5424">
        <w:t>, g</w:t>
      </w:r>
      <w:r w:rsidRPr="002A078D">
        <w:t xml:space="preserve">leichzeitig erhöhen sich Pünktlichkeit und Auslastung, während Kraftstoffverbrauch und Emissionen sinken. </w:t>
      </w:r>
      <w:r w:rsidR="001D057C" w:rsidRPr="001D057C">
        <w:t>Die BSFZ-Zertifizierung bestätigt, dass die Entwicklungsarbeit von Greenplan den Kriterien industrieller Forschung und experimenteller Entwicklung entspricht und damit einen messbaren Beitrag zur Innovationskraft der deutschen Logistik leistet.</w:t>
      </w:r>
    </w:p>
    <w:p w14:paraId="0B6D02F6" w14:textId="635ACAFE" w:rsidR="003F12C0" w:rsidRDefault="00BC596F" w:rsidP="00CD150A">
      <w:pPr>
        <w:spacing w:line="360" w:lineRule="auto"/>
      </w:pPr>
      <w:r w:rsidRPr="00BC596F">
        <w:lastRenderedPageBreak/>
        <w:t>„Die Zertifizierung ist für uns ein wichtiges Signal“, sagt Clemens Beckmann, CEO Greenplan bei der EPG. „Sie zeigt, dass unser Ansatz, wissenschaftliche Erkenntnisse mit praktischen Anforderungen zu verbinden, auch aus forschungspolitischer Sicht relevant ist. Greenplan beweist</w:t>
      </w:r>
      <w:r w:rsidR="00C31BC6">
        <w:t xml:space="preserve"> tagtäglich</w:t>
      </w:r>
      <w:r w:rsidRPr="00BC596F">
        <w:t>, dass datengetriebene Optimierung sowohl wirtschaftliche als auch ökologische Wirkung entfalten kann.“</w:t>
      </w:r>
    </w:p>
    <w:p w14:paraId="03A3EA09" w14:textId="77777777" w:rsidR="00BC596F" w:rsidRDefault="00BC596F" w:rsidP="00CD150A">
      <w:pPr>
        <w:spacing w:line="360" w:lineRule="auto"/>
      </w:pPr>
    </w:p>
    <w:p w14:paraId="027CA47A" w14:textId="77777777" w:rsidR="00C31BC6" w:rsidRDefault="00C31BC6" w:rsidP="00115DB9">
      <w:pPr>
        <w:spacing w:line="360" w:lineRule="auto"/>
        <w:rPr>
          <w:b/>
          <w:bCs/>
        </w:rPr>
      </w:pPr>
      <w:r w:rsidRPr="00C31BC6">
        <w:rPr>
          <w:b/>
          <w:bCs/>
        </w:rPr>
        <w:t>Nachhaltige Logistik durch präzise Datenmodelle</w:t>
      </w:r>
    </w:p>
    <w:p w14:paraId="67263CA1" w14:textId="596B3FD5" w:rsidR="00115DB9" w:rsidRPr="00115DB9" w:rsidRDefault="00115DB9" w:rsidP="00115DB9">
      <w:pPr>
        <w:spacing w:line="360" w:lineRule="auto"/>
      </w:pPr>
      <w:r w:rsidRPr="00115DB9">
        <w:t>Greenplan zeigt</w:t>
      </w:r>
      <w:r>
        <w:t xml:space="preserve"> laut der Bescheinungstelle</w:t>
      </w:r>
      <w:r w:rsidRPr="00115DB9">
        <w:t>, dass wissenschaftliche Forschung und Nachhaltigkeit keine Gegensätze sind. Durch den Einsatz intelligenter Algorithmen können gefahrene Kilometer, Kraftstoffverbrauch und Emissionen deutlich reduziert werden. Damit unterstützt Greenplan aktiv die europäischen Klimaziele und macht die Routenplanung zu einer messbaren, transparenten Disziplin. Für Unternehmen bedeutet das nicht nur mehr Effizienz, sondern auch einen klaren Beitrag zur Reduktion ihres ökologischen Fußabdrucks.</w:t>
      </w:r>
    </w:p>
    <w:p w14:paraId="4DC95E1F" w14:textId="77777777" w:rsidR="008A7A3C" w:rsidRDefault="008A7A3C" w:rsidP="00115DB9">
      <w:pPr>
        <w:spacing w:line="360" w:lineRule="auto"/>
      </w:pPr>
    </w:p>
    <w:p w14:paraId="6B86EBB7" w14:textId="63A50BFA" w:rsidR="00DE1B93" w:rsidRPr="00CD150A" w:rsidRDefault="00115DB9" w:rsidP="00115DB9">
      <w:pPr>
        <w:spacing w:line="360" w:lineRule="auto"/>
      </w:pPr>
      <w:r w:rsidRPr="00115DB9">
        <w:t xml:space="preserve">Beckmann fasst zusammen: „Innovation entsteht nicht durch Zufall, sondern durch systematische Forschung. Die BSFZ-Zertifizierung bestätigt, dass Greenplan wissenschaftlich fundiert und gleichzeitig praxisorientiert entwickelt wurde. </w:t>
      </w:r>
      <w:r w:rsidR="005F6E13" w:rsidRPr="005F6E13">
        <w:t xml:space="preserve">Mit Greenplan machen wir </w:t>
      </w:r>
      <w:r w:rsidR="008A20C6">
        <w:t xml:space="preserve">so </w:t>
      </w:r>
      <w:r w:rsidR="005F6E13" w:rsidRPr="005F6E13">
        <w:t>Forschung anwendbar und zeigen, dass wissenschaftliche Methodik und Logistikpraxis sich gegenseitig beflügeln können.“</w:t>
      </w:r>
    </w:p>
    <w:p w14:paraId="521B9AA2" w14:textId="77777777" w:rsidR="00DE1B93" w:rsidRPr="00CD150A" w:rsidRDefault="00DE1B93" w:rsidP="00BA6C31">
      <w:pPr>
        <w:spacing w:line="360" w:lineRule="auto"/>
        <w:jc w:val="center"/>
      </w:pPr>
    </w:p>
    <w:p w14:paraId="0C108718" w14:textId="77777777" w:rsidR="008A7A3C" w:rsidRPr="008A7A3C" w:rsidRDefault="008A7A3C" w:rsidP="000D78DB">
      <w:pPr>
        <w:spacing w:line="360" w:lineRule="auto"/>
        <w:rPr>
          <w:b/>
          <w:bCs/>
        </w:rPr>
      </w:pPr>
      <w:r w:rsidRPr="008A7A3C">
        <w:rPr>
          <w:b/>
          <w:bCs/>
        </w:rPr>
        <w:t>Wissenschaft mit Wirkun</w:t>
      </w:r>
      <w:r w:rsidRPr="008A7A3C">
        <w:rPr>
          <w:b/>
          <w:bCs/>
        </w:rPr>
        <w:t>g</w:t>
      </w:r>
    </w:p>
    <w:p w14:paraId="45EA3CA7" w14:textId="23F51417" w:rsidR="00DE1B93" w:rsidRPr="000D78DB" w:rsidRDefault="00EB20EE" w:rsidP="000D78DB">
      <w:pPr>
        <w:spacing w:line="360" w:lineRule="auto"/>
      </w:pPr>
      <w:r w:rsidRPr="000D78DB">
        <w:t>Die Anerkennung der BSFZ verleiht der Forschungsarbeit hinter Greenplan eine klare wissenschaftliche Einordnung. Sie macht sichtbar, dass Innovation nicht allein durch Technik entsteht, sondern durch das systematische Verknüpfen von Forschung, Daten und Verantwortung. Für die EPG ist die Zertifizierung damit weniger Auszeichnung als Bestätigung eines Weges, auf dem wirtschaftliche Effizienz und nachhaltiges Handeln untrennbar zusammengehören.</w:t>
      </w:r>
    </w:p>
    <w:p w14:paraId="2DBF6FC1" w14:textId="77777777" w:rsidR="00DE1B93" w:rsidRDefault="00DE1B93" w:rsidP="00BA6C31">
      <w:pPr>
        <w:spacing w:line="360" w:lineRule="auto"/>
        <w:jc w:val="center"/>
        <w:rPr>
          <w:b/>
          <w:bCs/>
        </w:rPr>
      </w:pPr>
    </w:p>
    <w:p w14:paraId="3C088F65" w14:textId="77777777" w:rsidR="00DE1B93" w:rsidRDefault="00DE1B93" w:rsidP="00BA6C31">
      <w:pPr>
        <w:spacing w:line="360" w:lineRule="auto"/>
        <w:jc w:val="center"/>
        <w:rPr>
          <w:b/>
          <w:bCs/>
        </w:rPr>
      </w:pPr>
    </w:p>
    <w:p w14:paraId="3E1C4751" w14:textId="77777777" w:rsidR="00DE1B93" w:rsidRDefault="00DE1B93" w:rsidP="00BA6C31">
      <w:pPr>
        <w:spacing w:line="360" w:lineRule="auto"/>
        <w:jc w:val="center"/>
        <w:rPr>
          <w:b/>
          <w:bCs/>
        </w:rPr>
      </w:pPr>
    </w:p>
    <w:p w14:paraId="4404A525" w14:textId="77777777" w:rsidR="00DE1B93" w:rsidRDefault="00DE1B93" w:rsidP="00BA6C31">
      <w:pPr>
        <w:spacing w:line="360" w:lineRule="auto"/>
        <w:jc w:val="center"/>
        <w:rPr>
          <w:b/>
          <w:bCs/>
        </w:rPr>
      </w:pPr>
    </w:p>
    <w:p w14:paraId="1D856AF5" w14:textId="77777777" w:rsidR="00DE1B93" w:rsidRDefault="00DE1B93" w:rsidP="00BA6C31">
      <w:pPr>
        <w:spacing w:line="360" w:lineRule="auto"/>
        <w:jc w:val="center"/>
        <w:rPr>
          <w:b/>
          <w:bCs/>
        </w:rPr>
      </w:pPr>
    </w:p>
    <w:p w14:paraId="2504B4CB" w14:textId="77777777" w:rsidR="008A7A3C" w:rsidRDefault="008A7A3C" w:rsidP="008205FF">
      <w:pPr>
        <w:rPr>
          <w:b/>
          <w:bCs/>
        </w:rPr>
      </w:pPr>
    </w:p>
    <w:p w14:paraId="6E48FF64" w14:textId="047FBF4A" w:rsidR="001528E7" w:rsidRPr="00B9222F" w:rsidRDefault="00CB2368" w:rsidP="008205FF">
      <w:pPr>
        <w:rPr>
          <w:b/>
          <w:bCs/>
          <w:color w:val="FF0000"/>
        </w:rPr>
      </w:pPr>
      <w:r w:rsidRPr="00CB2368">
        <w:rPr>
          <w:b/>
          <w:bCs/>
        </w:rPr>
        <w:lastRenderedPageBreak/>
        <w:t>S</w:t>
      </w:r>
      <w:r w:rsidR="001528E7" w:rsidRPr="00CB2368">
        <w:rPr>
          <w:b/>
          <w:bCs/>
        </w:rPr>
        <w:t>tand</w:t>
      </w:r>
      <w:r w:rsidR="001528E7" w:rsidRPr="00B9222F">
        <w:rPr>
          <w:b/>
          <w:bCs/>
        </w:rPr>
        <w:t xml:space="preserve">: </w:t>
      </w:r>
      <w:r w:rsidR="003F58D6" w:rsidRPr="00B9222F">
        <w:rPr>
          <w:b/>
          <w:bCs/>
        </w:rPr>
        <w:t xml:space="preserve"> </w:t>
      </w:r>
      <w:r w:rsidR="003F58D6" w:rsidRPr="00B9222F">
        <w:rPr>
          <w:b/>
          <w:bCs/>
        </w:rPr>
        <w:tab/>
      </w:r>
      <w:r w:rsidR="008A7A3C">
        <w:rPr>
          <w:b/>
          <w:bCs/>
        </w:rPr>
        <w:t>04</w:t>
      </w:r>
      <w:r w:rsidR="00C01F53">
        <w:rPr>
          <w:b/>
          <w:bCs/>
        </w:rPr>
        <w:t>.1</w:t>
      </w:r>
      <w:r w:rsidR="006A68B7">
        <w:rPr>
          <w:b/>
          <w:bCs/>
        </w:rPr>
        <w:t>1</w:t>
      </w:r>
      <w:r w:rsidR="00C01F53">
        <w:rPr>
          <w:b/>
          <w:bCs/>
        </w:rPr>
        <w:t>.2025</w:t>
      </w:r>
    </w:p>
    <w:p w14:paraId="3404DD75" w14:textId="02A36D3C" w:rsidR="00AD243B" w:rsidRDefault="003F58D6" w:rsidP="00AD243B">
      <w:pPr>
        <w:rPr>
          <w:b/>
          <w:bCs/>
        </w:rPr>
      </w:pPr>
      <w:r w:rsidRPr="00B9222F">
        <w:rPr>
          <w:b/>
          <w:bCs/>
        </w:rPr>
        <w:t xml:space="preserve">Umfang: </w:t>
      </w:r>
      <w:r w:rsidRPr="00B9222F">
        <w:rPr>
          <w:b/>
          <w:bCs/>
        </w:rPr>
        <w:tab/>
      </w:r>
      <w:bookmarkStart w:id="0" w:name="_Hlk32841333"/>
      <w:r w:rsidR="00876E77">
        <w:rPr>
          <w:b/>
          <w:bCs/>
        </w:rPr>
        <w:t>4.</w:t>
      </w:r>
      <w:r w:rsidR="00DF0EAE">
        <w:rPr>
          <w:b/>
          <w:bCs/>
        </w:rPr>
        <w:t>204</w:t>
      </w:r>
      <w:r w:rsidR="00A006CA">
        <w:rPr>
          <w:b/>
          <w:bCs/>
        </w:rPr>
        <w:t xml:space="preserve"> </w:t>
      </w:r>
      <w:r w:rsidR="003530FF" w:rsidRPr="00B9222F">
        <w:rPr>
          <w:b/>
          <w:bCs/>
        </w:rPr>
        <w:t xml:space="preserve">Zeichen </w:t>
      </w:r>
      <w:r w:rsidR="006C55DE" w:rsidRPr="00B9222F">
        <w:rPr>
          <w:b/>
          <w:bCs/>
        </w:rPr>
        <w:t>inkl. Leerzeichen</w:t>
      </w:r>
    </w:p>
    <w:p w14:paraId="7928D8DC" w14:textId="0E238682" w:rsidR="00E13896" w:rsidRDefault="00E13896" w:rsidP="00AD243B">
      <w:pPr>
        <w:rPr>
          <w:b/>
          <w:bCs/>
        </w:rPr>
      </w:pPr>
      <w:r w:rsidRPr="00E13896">
        <w:rPr>
          <w:b/>
          <w:bCs/>
        </w:rPr>
        <w:t xml:space="preserve">Bilder: </w:t>
      </w:r>
      <w:r w:rsidRPr="00E13896">
        <w:rPr>
          <w:b/>
          <w:bCs/>
        </w:rPr>
        <w:tab/>
      </w:r>
      <w:r w:rsidR="00C01F53">
        <w:rPr>
          <w:b/>
          <w:bCs/>
        </w:rPr>
        <w:t>1</w:t>
      </w:r>
    </w:p>
    <w:p w14:paraId="2ED5BE8A" w14:textId="77777777" w:rsidR="005B5BF0" w:rsidRDefault="005B5BF0" w:rsidP="00A61C15">
      <w:pPr>
        <w:spacing w:after="180" w:line="312" w:lineRule="auto"/>
        <w:rPr>
          <w:kern w:val="24"/>
          <w:sz w:val="20"/>
          <w:szCs w:val="20"/>
        </w:rPr>
      </w:pPr>
    </w:p>
    <w:p w14:paraId="09ECA304" w14:textId="103BEF5E" w:rsidR="00A61C15" w:rsidRPr="002570E0" w:rsidRDefault="00A61C15" w:rsidP="00A61C15">
      <w:pPr>
        <w:spacing w:after="180" w:line="312" w:lineRule="auto"/>
        <w:rPr>
          <w:b/>
          <w:bCs/>
          <w:kern w:val="24"/>
          <w:sz w:val="20"/>
          <w:szCs w:val="20"/>
        </w:rPr>
      </w:pPr>
      <w:r w:rsidRPr="002570E0">
        <w:rPr>
          <w:b/>
          <w:bCs/>
          <w:kern w:val="24"/>
          <w:sz w:val="20"/>
          <w:szCs w:val="20"/>
        </w:rPr>
        <w:t>EPG – Smarter Connected Logistics</w:t>
      </w:r>
    </w:p>
    <w:p w14:paraId="3DFAC3AA" w14:textId="64E3C7BA" w:rsidR="00E97A67"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Execution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w:t>
      </w:r>
      <w:r w:rsidR="00C25141">
        <w:rPr>
          <w:kern w:val="24"/>
          <w:sz w:val="20"/>
          <w:szCs w:val="20"/>
        </w:rPr>
        <w:t>nde</w:t>
      </w:r>
      <w:r w:rsidR="00E97A67" w:rsidRPr="003E530F">
        <w:rPr>
          <w:kern w:val="24"/>
          <w:sz w:val="20"/>
          <w:szCs w:val="20"/>
        </w:rPr>
        <w:t xml:space="preserve">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Fett"/>
          <w:rFonts w:eastAsia="Arial"/>
          <w:b w:val="0"/>
          <w:bCs w:val="0"/>
          <w:color w:val="111111"/>
          <w:sz w:val="20"/>
          <w:szCs w:val="20"/>
          <w:shd w:val="clear" w:color="auto" w:fill="FFFFFF"/>
        </w:rPr>
        <w:t>™</w:t>
      </w:r>
      <w:r w:rsidR="00E97A67" w:rsidRPr="003E530F">
        <w:rPr>
          <w:rFonts w:eastAsia="Arial"/>
          <w:kern w:val="24"/>
          <w:sz w:val="20"/>
          <w:szCs w:val="20"/>
        </w:rPr>
        <w:t xml:space="preserve"> Aviation Execution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Logistik-Consulting, Cloud-Services, Managed Services und Logistik</w:t>
      </w:r>
      <w:r>
        <w:rPr>
          <w:kern w:val="24"/>
          <w:sz w:val="20"/>
          <w:szCs w:val="20"/>
        </w:rPr>
        <w:t>s</w:t>
      </w:r>
      <w:r w:rsidR="00E97A67" w:rsidRPr="003E530F">
        <w:rPr>
          <w:kern w:val="24"/>
          <w:sz w:val="20"/>
          <w:szCs w:val="20"/>
        </w:rPr>
        <w:t>chulungen in der eigenen Akademie runden das umfassende Lösungsangebot der EPG ab.</w:t>
      </w: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400093D7" w:rsidR="00897A86" w:rsidRPr="005C4B99" w:rsidRDefault="00897A86" w:rsidP="005C4B99">
      <w:pPr>
        <w:spacing w:line="360" w:lineRule="auto"/>
        <w:rPr>
          <w:kern w:val="24"/>
          <w:sz w:val="20"/>
          <w:szCs w:val="20"/>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sectPr w:rsidR="00897A86" w:rsidRPr="005C4B99" w:rsidSect="002128C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8485A" w14:textId="77777777" w:rsidR="00235AFB" w:rsidRDefault="00235AFB" w:rsidP="008205FF">
      <w:r>
        <w:separator/>
      </w:r>
    </w:p>
  </w:endnote>
  <w:endnote w:type="continuationSeparator" w:id="0">
    <w:p w14:paraId="0482F1FF" w14:textId="77777777" w:rsidR="00235AFB" w:rsidRDefault="00235AFB" w:rsidP="008205FF">
      <w:r>
        <w:continuationSeparator/>
      </w:r>
    </w:p>
  </w:endnote>
  <w:endnote w:type="continuationNotice" w:id="1">
    <w:p w14:paraId="13166D8B" w14:textId="77777777" w:rsidR="00235AFB" w:rsidRDefault="00235AFB"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19A1F" w14:textId="77777777" w:rsidR="00235AFB" w:rsidRDefault="00235AFB" w:rsidP="008205FF">
      <w:r>
        <w:separator/>
      </w:r>
    </w:p>
  </w:footnote>
  <w:footnote w:type="continuationSeparator" w:id="0">
    <w:p w14:paraId="4AE59A9F" w14:textId="77777777" w:rsidR="00235AFB" w:rsidRDefault="00235AFB" w:rsidP="008205FF">
      <w:r>
        <w:continuationSeparator/>
      </w:r>
    </w:p>
  </w:footnote>
  <w:footnote w:type="continuationNotice" w:id="1">
    <w:p w14:paraId="1E453DD4" w14:textId="77777777" w:rsidR="00235AFB" w:rsidRDefault="00235AFB"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5"/>
  </w:num>
  <w:num w:numId="5" w16cid:durableId="1142233677">
    <w:abstractNumId w:val="13"/>
  </w:num>
  <w:num w:numId="6" w16cid:durableId="1104351175">
    <w:abstractNumId w:val="6"/>
  </w:num>
  <w:num w:numId="7" w16cid:durableId="638728650">
    <w:abstractNumId w:val="7"/>
  </w:num>
  <w:num w:numId="8" w16cid:durableId="368460230">
    <w:abstractNumId w:val="8"/>
  </w:num>
  <w:num w:numId="9" w16cid:durableId="1606187238">
    <w:abstractNumId w:val="20"/>
  </w:num>
  <w:num w:numId="10" w16cid:durableId="1904292878">
    <w:abstractNumId w:val="19"/>
  </w:num>
  <w:num w:numId="11" w16cid:durableId="2141067179">
    <w:abstractNumId w:val="16"/>
  </w:num>
  <w:num w:numId="12" w16cid:durableId="67118116">
    <w:abstractNumId w:val="2"/>
  </w:num>
  <w:num w:numId="13" w16cid:durableId="1334138376">
    <w:abstractNumId w:val="5"/>
  </w:num>
  <w:num w:numId="14" w16cid:durableId="1051267315">
    <w:abstractNumId w:val="17"/>
  </w:num>
  <w:num w:numId="15" w16cid:durableId="181289150">
    <w:abstractNumId w:val="12"/>
  </w:num>
  <w:num w:numId="16" w16cid:durableId="1876039814">
    <w:abstractNumId w:val="3"/>
  </w:num>
  <w:num w:numId="17" w16cid:durableId="1879199937">
    <w:abstractNumId w:val="21"/>
  </w:num>
  <w:num w:numId="18" w16cid:durableId="102112134">
    <w:abstractNumId w:val="14"/>
  </w:num>
  <w:num w:numId="19" w16cid:durableId="1514538521">
    <w:abstractNumId w:val="9"/>
  </w:num>
  <w:num w:numId="20" w16cid:durableId="1249003333">
    <w:abstractNumId w:val="4"/>
  </w:num>
  <w:num w:numId="21" w16cid:durableId="739324607">
    <w:abstractNumId w:val="18"/>
  </w:num>
  <w:num w:numId="22" w16cid:durableId="11597304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5A8C"/>
    <w:rsid w:val="000062D7"/>
    <w:rsid w:val="00007C0F"/>
    <w:rsid w:val="00007EFE"/>
    <w:rsid w:val="00010118"/>
    <w:rsid w:val="00010273"/>
    <w:rsid w:val="00011309"/>
    <w:rsid w:val="00011AAC"/>
    <w:rsid w:val="00011D7B"/>
    <w:rsid w:val="00011E2D"/>
    <w:rsid w:val="000120CF"/>
    <w:rsid w:val="0001348E"/>
    <w:rsid w:val="00013DA1"/>
    <w:rsid w:val="000152E7"/>
    <w:rsid w:val="00020AA9"/>
    <w:rsid w:val="00020C4F"/>
    <w:rsid w:val="00020E0C"/>
    <w:rsid w:val="000215C4"/>
    <w:rsid w:val="00022130"/>
    <w:rsid w:val="0002357F"/>
    <w:rsid w:val="00023BC6"/>
    <w:rsid w:val="00024093"/>
    <w:rsid w:val="00024784"/>
    <w:rsid w:val="0002527C"/>
    <w:rsid w:val="00025E64"/>
    <w:rsid w:val="00026A69"/>
    <w:rsid w:val="00026DFE"/>
    <w:rsid w:val="0002755A"/>
    <w:rsid w:val="00027977"/>
    <w:rsid w:val="000304FC"/>
    <w:rsid w:val="00031277"/>
    <w:rsid w:val="000314FD"/>
    <w:rsid w:val="00031ECB"/>
    <w:rsid w:val="00032EA0"/>
    <w:rsid w:val="00033AF2"/>
    <w:rsid w:val="000354AB"/>
    <w:rsid w:val="0003645A"/>
    <w:rsid w:val="00036A81"/>
    <w:rsid w:val="000372A4"/>
    <w:rsid w:val="00037E7D"/>
    <w:rsid w:val="000402E2"/>
    <w:rsid w:val="00040729"/>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45DC"/>
    <w:rsid w:val="00054622"/>
    <w:rsid w:val="000555EF"/>
    <w:rsid w:val="000562B9"/>
    <w:rsid w:val="000563EE"/>
    <w:rsid w:val="00056B71"/>
    <w:rsid w:val="000574B7"/>
    <w:rsid w:val="00057915"/>
    <w:rsid w:val="00057B84"/>
    <w:rsid w:val="000609DA"/>
    <w:rsid w:val="00062F72"/>
    <w:rsid w:val="000631B4"/>
    <w:rsid w:val="00063480"/>
    <w:rsid w:val="0006571B"/>
    <w:rsid w:val="000662BE"/>
    <w:rsid w:val="0006657E"/>
    <w:rsid w:val="0007099F"/>
    <w:rsid w:val="00070ED3"/>
    <w:rsid w:val="00073273"/>
    <w:rsid w:val="00073D45"/>
    <w:rsid w:val="00074D71"/>
    <w:rsid w:val="00075686"/>
    <w:rsid w:val="000759ED"/>
    <w:rsid w:val="00075AB0"/>
    <w:rsid w:val="00075CCD"/>
    <w:rsid w:val="000767B4"/>
    <w:rsid w:val="00077C2D"/>
    <w:rsid w:val="00077C66"/>
    <w:rsid w:val="00077F83"/>
    <w:rsid w:val="000808F2"/>
    <w:rsid w:val="00081AD5"/>
    <w:rsid w:val="00082847"/>
    <w:rsid w:val="000830DB"/>
    <w:rsid w:val="0008336F"/>
    <w:rsid w:val="000838F9"/>
    <w:rsid w:val="00083AC6"/>
    <w:rsid w:val="00084089"/>
    <w:rsid w:val="00085F3D"/>
    <w:rsid w:val="000864B1"/>
    <w:rsid w:val="00086D1F"/>
    <w:rsid w:val="000875B4"/>
    <w:rsid w:val="000902F1"/>
    <w:rsid w:val="0009123A"/>
    <w:rsid w:val="00091394"/>
    <w:rsid w:val="00091FF6"/>
    <w:rsid w:val="00092D1A"/>
    <w:rsid w:val="0009328E"/>
    <w:rsid w:val="000934D9"/>
    <w:rsid w:val="0009390D"/>
    <w:rsid w:val="00093CA4"/>
    <w:rsid w:val="00094654"/>
    <w:rsid w:val="000948A7"/>
    <w:rsid w:val="00095772"/>
    <w:rsid w:val="00096AE0"/>
    <w:rsid w:val="00097BF6"/>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D78DB"/>
    <w:rsid w:val="000E072E"/>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51D1"/>
    <w:rsid w:val="000F66E0"/>
    <w:rsid w:val="000F6AB1"/>
    <w:rsid w:val="000F6F63"/>
    <w:rsid w:val="0010026A"/>
    <w:rsid w:val="00100616"/>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5DB9"/>
    <w:rsid w:val="00116E21"/>
    <w:rsid w:val="00120844"/>
    <w:rsid w:val="0012189F"/>
    <w:rsid w:val="0012249D"/>
    <w:rsid w:val="001264B7"/>
    <w:rsid w:val="00126A82"/>
    <w:rsid w:val="00127133"/>
    <w:rsid w:val="00127D37"/>
    <w:rsid w:val="00132054"/>
    <w:rsid w:val="00132CCC"/>
    <w:rsid w:val="00132D2A"/>
    <w:rsid w:val="0013493E"/>
    <w:rsid w:val="00134A0E"/>
    <w:rsid w:val="00134DF2"/>
    <w:rsid w:val="00135024"/>
    <w:rsid w:val="00135279"/>
    <w:rsid w:val="0013542A"/>
    <w:rsid w:val="0013555E"/>
    <w:rsid w:val="0013583D"/>
    <w:rsid w:val="00137C93"/>
    <w:rsid w:val="00137EEE"/>
    <w:rsid w:val="0014168F"/>
    <w:rsid w:val="0014189F"/>
    <w:rsid w:val="00141EAA"/>
    <w:rsid w:val="00142435"/>
    <w:rsid w:val="00142C57"/>
    <w:rsid w:val="00143427"/>
    <w:rsid w:val="00143E98"/>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693A"/>
    <w:rsid w:val="00166F2E"/>
    <w:rsid w:val="0016744E"/>
    <w:rsid w:val="00167D92"/>
    <w:rsid w:val="00170D5F"/>
    <w:rsid w:val="00172138"/>
    <w:rsid w:val="00172446"/>
    <w:rsid w:val="001733C0"/>
    <w:rsid w:val="00173C67"/>
    <w:rsid w:val="001740A4"/>
    <w:rsid w:val="00174C1D"/>
    <w:rsid w:val="00175702"/>
    <w:rsid w:val="00176852"/>
    <w:rsid w:val="00176972"/>
    <w:rsid w:val="00177119"/>
    <w:rsid w:val="00177F6A"/>
    <w:rsid w:val="00180504"/>
    <w:rsid w:val="00180820"/>
    <w:rsid w:val="00181243"/>
    <w:rsid w:val="00182F64"/>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5857"/>
    <w:rsid w:val="0019591B"/>
    <w:rsid w:val="00195CCD"/>
    <w:rsid w:val="00195E10"/>
    <w:rsid w:val="00196422"/>
    <w:rsid w:val="001965D1"/>
    <w:rsid w:val="001978E4"/>
    <w:rsid w:val="00197DD3"/>
    <w:rsid w:val="001A070D"/>
    <w:rsid w:val="001A158A"/>
    <w:rsid w:val="001A1B20"/>
    <w:rsid w:val="001A1D62"/>
    <w:rsid w:val="001A1DD0"/>
    <w:rsid w:val="001A22F0"/>
    <w:rsid w:val="001A2528"/>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C2C32"/>
    <w:rsid w:val="001C3E6E"/>
    <w:rsid w:val="001C4C03"/>
    <w:rsid w:val="001C554A"/>
    <w:rsid w:val="001C5943"/>
    <w:rsid w:val="001C62DE"/>
    <w:rsid w:val="001C6C07"/>
    <w:rsid w:val="001C6EFB"/>
    <w:rsid w:val="001C7E07"/>
    <w:rsid w:val="001D002F"/>
    <w:rsid w:val="001D017C"/>
    <w:rsid w:val="001D057C"/>
    <w:rsid w:val="001D0CCC"/>
    <w:rsid w:val="001D179E"/>
    <w:rsid w:val="001D1AF8"/>
    <w:rsid w:val="001D2689"/>
    <w:rsid w:val="001D32D9"/>
    <w:rsid w:val="001D3BCA"/>
    <w:rsid w:val="001D4BE4"/>
    <w:rsid w:val="001D6E93"/>
    <w:rsid w:val="001D7077"/>
    <w:rsid w:val="001E00ED"/>
    <w:rsid w:val="001E0172"/>
    <w:rsid w:val="001E0E94"/>
    <w:rsid w:val="001E1747"/>
    <w:rsid w:val="001E190F"/>
    <w:rsid w:val="001E1C91"/>
    <w:rsid w:val="001E2DBE"/>
    <w:rsid w:val="001E40D4"/>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978"/>
    <w:rsid w:val="00206E0F"/>
    <w:rsid w:val="0020730A"/>
    <w:rsid w:val="00207BE7"/>
    <w:rsid w:val="002110C4"/>
    <w:rsid w:val="002120CD"/>
    <w:rsid w:val="00212810"/>
    <w:rsid w:val="002128CE"/>
    <w:rsid w:val="00215148"/>
    <w:rsid w:val="002167EC"/>
    <w:rsid w:val="00216D4F"/>
    <w:rsid w:val="00216F61"/>
    <w:rsid w:val="00220801"/>
    <w:rsid w:val="00221308"/>
    <w:rsid w:val="00222641"/>
    <w:rsid w:val="00222965"/>
    <w:rsid w:val="002229FD"/>
    <w:rsid w:val="00222C02"/>
    <w:rsid w:val="00223081"/>
    <w:rsid w:val="002232AF"/>
    <w:rsid w:val="00223624"/>
    <w:rsid w:val="00223E1A"/>
    <w:rsid w:val="00224FD4"/>
    <w:rsid w:val="0022582A"/>
    <w:rsid w:val="00225D38"/>
    <w:rsid w:val="00225DE3"/>
    <w:rsid w:val="00226352"/>
    <w:rsid w:val="002274B9"/>
    <w:rsid w:val="0022799B"/>
    <w:rsid w:val="00230205"/>
    <w:rsid w:val="002303FE"/>
    <w:rsid w:val="00230B95"/>
    <w:rsid w:val="00230D7D"/>
    <w:rsid w:val="002312EF"/>
    <w:rsid w:val="0023244F"/>
    <w:rsid w:val="002330A2"/>
    <w:rsid w:val="002344E3"/>
    <w:rsid w:val="00234D13"/>
    <w:rsid w:val="00235009"/>
    <w:rsid w:val="0023548D"/>
    <w:rsid w:val="002355E9"/>
    <w:rsid w:val="002358E5"/>
    <w:rsid w:val="00235AF3"/>
    <w:rsid w:val="00235AFB"/>
    <w:rsid w:val="00236B99"/>
    <w:rsid w:val="00236E16"/>
    <w:rsid w:val="00236EC9"/>
    <w:rsid w:val="00236FA2"/>
    <w:rsid w:val="00236FFF"/>
    <w:rsid w:val="002403CE"/>
    <w:rsid w:val="00241263"/>
    <w:rsid w:val="0024139C"/>
    <w:rsid w:val="00241E5C"/>
    <w:rsid w:val="00242514"/>
    <w:rsid w:val="0024451E"/>
    <w:rsid w:val="00244F44"/>
    <w:rsid w:val="00246B1E"/>
    <w:rsid w:val="00252BA0"/>
    <w:rsid w:val="00253AB1"/>
    <w:rsid w:val="00253C93"/>
    <w:rsid w:val="002555CC"/>
    <w:rsid w:val="00255953"/>
    <w:rsid w:val="00257013"/>
    <w:rsid w:val="00257032"/>
    <w:rsid w:val="002570E0"/>
    <w:rsid w:val="00257A52"/>
    <w:rsid w:val="00260907"/>
    <w:rsid w:val="00261053"/>
    <w:rsid w:val="00261173"/>
    <w:rsid w:val="002638A2"/>
    <w:rsid w:val="00263BBC"/>
    <w:rsid w:val="0026489C"/>
    <w:rsid w:val="00264AEE"/>
    <w:rsid w:val="002675B5"/>
    <w:rsid w:val="002704EF"/>
    <w:rsid w:val="00272019"/>
    <w:rsid w:val="0027209D"/>
    <w:rsid w:val="002727A5"/>
    <w:rsid w:val="002728F5"/>
    <w:rsid w:val="00273520"/>
    <w:rsid w:val="0027559E"/>
    <w:rsid w:val="002766B2"/>
    <w:rsid w:val="00276E6F"/>
    <w:rsid w:val="00276F13"/>
    <w:rsid w:val="00280680"/>
    <w:rsid w:val="00281E7E"/>
    <w:rsid w:val="0028230E"/>
    <w:rsid w:val="00282665"/>
    <w:rsid w:val="00282AA5"/>
    <w:rsid w:val="00282AC4"/>
    <w:rsid w:val="0028348F"/>
    <w:rsid w:val="00283F09"/>
    <w:rsid w:val="00284CC6"/>
    <w:rsid w:val="0028648E"/>
    <w:rsid w:val="002922D1"/>
    <w:rsid w:val="00292335"/>
    <w:rsid w:val="00292FB2"/>
    <w:rsid w:val="002933F6"/>
    <w:rsid w:val="002961B6"/>
    <w:rsid w:val="00296217"/>
    <w:rsid w:val="0029648E"/>
    <w:rsid w:val="00296AC3"/>
    <w:rsid w:val="00296F70"/>
    <w:rsid w:val="002A034A"/>
    <w:rsid w:val="002A078D"/>
    <w:rsid w:val="002A0915"/>
    <w:rsid w:val="002A2607"/>
    <w:rsid w:val="002A33FF"/>
    <w:rsid w:val="002A411B"/>
    <w:rsid w:val="002A4179"/>
    <w:rsid w:val="002A50C7"/>
    <w:rsid w:val="002A6DEE"/>
    <w:rsid w:val="002A7554"/>
    <w:rsid w:val="002A772B"/>
    <w:rsid w:val="002A7758"/>
    <w:rsid w:val="002A787C"/>
    <w:rsid w:val="002B19F6"/>
    <w:rsid w:val="002B20DB"/>
    <w:rsid w:val="002B2326"/>
    <w:rsid w:val="002B2569"/>
    <w:rsid w:val="002B2747"/>
    <w:rsid w:val="002B3826"/>
    <w:rsid w:val="002B3B91"/>
    <w:rsid w:val="002B5BD3"/>
    <w:rsid w:val="002B608D"/>
    <w:rsid w:val="002B65BB"/>
    <w:rsid w:val="002B6651"/>
    <w:rsid w:val="002B6932"/>
    <w:rsid w:val="002B7502"/>
    <w:rsid w:val="002B7A46"/>
    <w:rsid w:val="002C19B2"/>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845"/>
    <w:rsid w:val="002D2873"/>
    <w:rsid w:val="002D3318"/>
    <w:rsid w:val="002D53B2"/>
    <w:rsid w:val="002D5424"/>
    <w:rsid w:val="002D6396"/>
    <w:rsid w:val="002E0A2B"/>
    <w:rsid w:val="002E2022"/>
    <w:rsid w:val="002E4045"/>
    <w:rsid w:val="002E607F"/>
    <w:rsid w:val="002E68B1"/>
    <w:rsid w:val="002E7F24"/>
    <w:rsid w:val="002F0370"/>
    <w:rsid w:val="002F07B4"/>
    <w:rsid w:val="002F080B"/>
    <w:rsid w:val="002F1150"/>
    <w:rsid w:val="002F31F1"/>
    <w:rsid w:val="002F3BD3"/>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017"/>
    <w:rsid w:val="003149FF"/>
    <w:rsid w:val="00314D19"/>
    <w:rsid w:val="00315586"/>
    <w:rsid w:val="00315ACE"/>
    <w:rsid w:val="00315B4B"/>
    <w:rsid w:val="00315C42"/>
    <w:rsid w:val="00315CD9"/>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9D"/>
    <w:rsid w:val="00361EBC"/>
    <w:rsid w:val="00362658"/>
    <w:rsid w:val="00362F98"/>
    <w:rsid w:val="00363FE9"/>
    <w:rsid w:val="00365617"/>
    <w:rsid w:val="003659DA"/>
    <w:rsid w:val="003673CA"/>
    <w:rsid w:val="003702AD"/>
    <w:rsid w:val="00370B78"/>
    <w:rsid w:val="00371D05"/>
    <w:rsid w:val="00371EC0"/>
    <w:rsid w:val="00372C9E"/>
    <w:rsid w:val="00372F17"/>
    <w:rsid w:val="003744FC"/>
    <w:rsid w:val="00374D0F"/>
    <w:rsid w:val="0037600B"/>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908"/>
    <w:rsid w:val="003931A0"/>
    <w:rsid w:val="003939DC"/>
    <w:rsid w:val="00394027"/>
    <w:rsid w:val="00394450"/>
    <w:rsid w:val="003949B5"/>
    <w:rsid w:val="00395893"/>
    <w:rsid w:val="0039651F"/>
    <w:rsid w:val="00396F74"/>
    <w:rsid w:val="0039701B"/>
    <w:rsid w:val="003978A3"/>
    <w:rsid w:val="00397949"/>
    <w:rsid w:val="00397CE3"/>
    <w:rsid w:val="00397D33"/>
    <w:rsid w:val="003A178F"/>
    <w:rsid w:val="003A2E5E"/>
    <w:rsid w:val="003A3B43"/>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B6FE4"/>
    <w:rsid w:val="003C2553"/>
    <w:rsid w:val="003C2F4B"/>
    <w:rsid w:val="003C3E30"/>
    <w:rsid w:val="003C477A"/>
    <w:rsid w:val="003C4FDA"/>
    <w:rsid w:val="003C5500"/>
    <w:rsid w:val="003C5CFA"/>
    <w:rsid w:val="003C6A6E"/>
    <w:rsid w:val="003C6D04"/>
    <w:rsid w:val="003C6FA5"/>
    <w:rsid w:val="003C7F7E"/>
    <w:rsid w:val="003D06D6"/>
    <w:rsid w:val="003D08AE"/>
    <w:rsid w:val="003D0E82"/>
    <w:rsid w:val="003D355C"/>
    <w:rsid w:val="003D3B25"/>
    <w:rsid w:val="003D484D"/>
    <w:rsid w:val="003D4B88"/>
    <w:rsid w:val="003D6330"/>
    <w:rsid w:val="003D6A10"/>
    <w:rsid w:val="003D77D8"/>
    <w:rsid w:val="003E0469"/>
    <w:rsid w:val="003E283E"/>
    <w:rsid w:val="003E367B"/>
    <w:rsid w:val="003E530F"/>
    <w:rsid w:val="003E58B4"/>
    <w:rsid w:val="003E643D"/>
    <w:rsid w:val="003E7AFB"/>
    <w:rsid w:val="003E7DB5"/>
    <w:rsid w:val="003F017C"/>
    <w:rsid w:val="003F035E"/>
    <w:rsid w:val="003F0FA1"/>
    <w:rsid w:val="003F12C0"/>
    <w:rsid w:val="003F1621"/>
    <w:rsid w:val="003F1E42"/>
    <w:rsid w:val="003F2F76"/>
    <w:rsid w:val="003F31C4"/>
    <w:rsid w:val="003F3D04"/>
    <w:rsid w:val="003F3E17"/>
    <w:rsid w:val="003F4D36"/>
    <w:rsid w:val="003F58D6"/>
    <w:rsid w:val="003F5E08"/>
    <w:rsid w:val="003F6B6F"/>
    <w:rsid w:val="003F7188"/>
    <w:rsid w:val="003F76FF"/>
    <w:rsid w:val="004009E6"/>
    <w:rsid w:val="00400AD3"/>
    <w:rsid w:val="004028DA"/>
    <w:rsid w:val="0040295F"/>
    <w:rsid w:val="00402987"/>
    <w:rsid w:val="00403A56"/>
    <w:rsid w:val="00404AE3"/>
    <w:rsid w:val="00406243"/>
    <w:rsid w:val="00406B4F"/>
    <w:rsid w:val="00410702"/>
    <w:rsid w:val="00411F81"/>
    <w:rsid w:val="00412B27"/>
    <w:rsid w:val="00412F7D"/>
    <w:rsid w:val="00415B63"/>
    <w:rsid w:val="004161C4"/>
    <w:rsid w:val="00417295"/>
    <w:rsid w:val="004201D3"/>
    <w:rsid w:val="004209B3"/>
    <w:rsid w:val="00420BAC"/>
    <w:rsid w:val="00421DF3"/>
    <w:rsid w:val="00422C52"/>
    <w:rsid w:val="004239EA"/>
    <w:rsid w:val="004247F9"/>
    <w:rsid w:val="00424810"/>
    <w:rsid w:val="00424B93"/>
    <w:rsid w:val="00424D7A"/>
    <w:rsid w:val="00426DB6"/>
    <w:rsid w:val="00427456"/>
    <w:rsid w:val="00427DB5"/>
    <w:rsid w:val="00427F83"/>
    <w:rsid w:val="00431283"/>
    <w:rsid w:val="00431473"/>
    <w:rsid w:val="00431C33"/>
    <w:rsid w:val="00433186"/>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494A"/>
    <w:rsid w:val="0044545A"/>
    <w:rsid w:val="004459F2"/>
    <w:rsid w:val="00445E28"/>
    <w:rsid w:val="00446629"/>
    <w:rsid w:val="00446C40"/>
    <w:rsid w:val="0044708C"/>
    <w:rsid w:val="004502BA"/>
    <w:rsid w:val="004509C1"/>
    <w:rsid w:val="00451634"/>
    <w:rsid w:val="00451AD6"/>
    <w:rsid w:val="0045277E"/>
    <w:rsid w:val="00454BE0"/>
    <w:rsid w:val="00455585"/>
    <w:rsid w:val="00456146"/>
    <w:rsid w:val="004564AB"/>
    <w:rsid w:val="00456790"/>
    <w:rsid w:val="00457226"/>
    <w:rsid w:val="00457FED"/>
    <w:rsid w:val="00460012"/>
    <w:rsid w:val="00461E18"/>
    <w:rsid w:val="0046435D"/>
    <w:rsid w:val="00464FAA"/>
    <w:rsid w:val="00465CB5"/>
    <w:rsid w:val="004661D8"/>
    <w:rsid w:val="004663E2"/>
    <w:rsid w:val="00466684"/>
    <w:rsid w:val="00466A7C"/>
    <w:rsid w:val="0046763F"/>
    <w:rsid w:val="00467C42"/>
    <w:rsid w:val="00470291"/>
    <w:rsid w:val="004735B8"/>
    <w:rsid w:val="00473C79"/>
    <w:rsid w:val="00474FB4"/>
    <w:rsid w:val="0047510A"/>
    <w:rsid w:val="00476AED"/>
    <w:rsid w:val="00476BB9"/>
    <w:rsid w:val="00477750"/>
    <w:rsid w:val="0048174D"/>
    <w:rsid w:val="00482F74"/>
    <w:rsid w:val="00483CDB"/>
    <w:rsid w:val="00483D3C"/>
    <w:rsid w:val="00484294"/>
    <w:rsid w:val="00484EE3"/>
    <w:rsid w:val="004856E1"/>
    <w:rsid w:val="004879FC"/>
    <w:rsid w:val="00487D59"/>
    <w:rsid w:val="004902B7"/>
    <w:rsid w:val="00491C3F"/>
    <w:rsid w:val="00491DFF"/>
    <w:rsid w:val="00492838"/>
    <w:rsid w:val="00493655"/>
    <w:rsid w:val="00494230"/>
    <w:rsid w:val="004943EF"/>
    <w:rsid w:val="004977A4"/>
    <w:rsid w:val="004979A7"/>
    <w:rsid w:val="00497F71"/>
    <w:rsid w:val="004A0DA8"/>
    <w:rsid w:val="004A14DA"/>
    <w:rsid w:val="004A196F"/>
    <w:rsid w:val="004A1A4A"/>
    <w:rsid w:val="004A2189"/>
    <w:rsid w:val="004A2536"/>
    <w:rsid w:val="004A28AA"/>
    <w:rsid w:val="004A2DFC"/>
    <w:rsid w:val="004A2F01"/>
    <w:rsid w:val="004A31C9"/>
    <w:rsid w:val="004A3A01"/>
    <w:rsid w:val="004A48C5"/>
    <w:rsid w:val="004A5461"/>
    <w:rsid w:val="004A55DF"/>
    <w:rsid w:val="004A6E5D"/>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2B4F"/>
    <w:rsid w:val="004C438A"/>
    <w:rsid w:val="004C4BBF"/>
    <w:rsid w:val="004C62EF"/>
    <w:rsid w:val="004C6662"/>
    <w:rsid w:val="004C6EE3"/>
    <w:rsid w:val="004C6F5A"/>
    <w:rsid w:val="004C7DBF"/>
    <w:rsid w:val="004D0EC6"/>
    <w:rsid w:val="004D1CE2"/>
    <w:rsid w:val="004D2999"/>
    <w:rsid w:val="004D2F13"/>
    <w:rsid w:val="004D37E8"/>
    <w:rsid w:val="004D4DA1"/>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686A"/>
    <w:rsid w:val="004E6BB0"/>
    <w:rsid w:val="004E7267"/>
    <w:rsid w:val="004F0573"/>
    <w:rsid w:val="004F0C42"/>
    <w:rsid w:val="004F0D00"/>
    <w:rsid w:val="004F2586"/>
    <w:rsid w:val="004F34B0"/>
    <w:rsid w:val="004F3C58"/>
    <w:rsid w:val="004F5494"/>
    <w:rsid w:val="004F5C53"/>
    <w:rsid w:val="004F704D"/>
    <w:rsid w:val="004F7C27"/>
    <w:rsid w:val="004F7C7E"/>
    <w:rsid w:val="0050006F"/>
    <w:rsid w:val="005000EF"/>
    <w:rsid w:val="0050014C"/>
    <w:rsid w:val="00500A42"/>
    <w:rsid w:val="00501C8B"/>
    <w:rsid w:val="0050271B"/>
    <w:rsid w:val="00502863"/>
    <w:rsid w:val="005029AB"/>
    <w:rsid w:val="00502D59"/>
    <w:rsid w:val="00503B47"/>
    <w:rsid w:val="00504265"/>
    <w:rsid w:val="005043C1"/>
    <w:rsid w:val="00505129"/>
    <w:rsid w:val="005057BF"/>
    <w:rsid w:val="00506490"/>
    <w:rsid w:val="00506768"/>
    <w:rsid w:val="005067F3"/>
    <w:rsid w:val="00506FED"/>
    <w:rsid w:val="00512176"/>
    <w:rsid w:val="005158BC"/>
    <w:rsid w:val="00517B00"/>
    <w:rsid w:val="00517E83"/>
    <w:rsid w:val="0052070C"/>
    <w:rsid w:val="00520C21"/>
    <w:rsid w:val="00521050"/>
    <w:rsid w:val="00523086"/>
    <w:rsid w:val="005239D9"/>
    <w:rsid w:val="00524CB0"/>
    <w:rsid w:val="005252AD"/>
    <w:rsid w:val="005264B3"/>
    <w:rsid w:val="0052656E"/>
    <w:rsid w:val="00526B49"/>
    <w:rsid w:val="00526DD1"/>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4985"/>
    <w:rsid w:val="00575516"/>
    <w:rsid w:val="00576551"/>
    <w:rsid w:val="00577BB1"/>
    <w:rsid w:val="00580B9C"/>
    <w:rsid w:val="00580D9B"/>
    <w:rsid w:val="00582A31"/>
    <w:rsid w:val="00582FBE"/>
    <w:rsid w:val="00583C3C"/>
    <w:rsid w:val="005845E5"/>
    <w:rsid w:val="005848BE"/>
    <w:rsid w:val="005849D8"/>
    <w:rsid w:val="00584F2F"/>
    <w:rsid w:val="005858CF"/>
    <w:rsid w:val="00585B3D"/>
    <w:rsid w:val="00590383"/>
    <w:rsid w:val="005910D1"/>
    <w:rsid w:val="00591B1F"/>
    <w:rsid w:val="00591D08"/>
    <w:rsid w:val="00592473"/>
    <w:rsid w:val="0059287F"/>
    <w:rsid w:val="005928C1"/>
    <w:rsid w:val="005932CE"/>
    <w:rsid w:val="00594FDE"/>
    <w:rsid w:val="00595D72"/>
    <w:rsid w:val="00596471"/>
    <w:rsid w:val="005971E1"/>
    <w:rsid w:val="00597C12"/>
    <w:rsid w:val="005A051F"/>
    <w:rsid w:val="005A10BC"/>
    <w:rsid w:val="005A11FF"/>
    <w:rsid w:val="005A1415"/>
    <w:rsid w:val="005A4A7A"/>
    <w:rsid w:val="005A5BBF"/>
    <w:rsid w:val="005A7164"/>
    <w:rsid w:val="005B153E"/>
    <w:rsid w:val="005B2075"/>
    <w:rsid w:val="005B257D"/>
    <w:rsid w:val="005B294E"/>
    <w:rsid w:val="005B2C21"/>
    <w:rsid w:val="005B42BD"/>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3B2E"/>
    <w:rsid w:val="005C40D0"/>
    <w:rsid w:val="005C4B99"/>
    <w:rsid w:val="005C5CA1"/>
    <w:rsid w:val="005C6029"/>
    <w:rsid w:val="005C6BC9"/>
    <w:rsid w:val="005C6EB9"/>
    <w:rsid w:val="005D0274"/>
    <w:rsid w:val="005D12B0"/>
    <w:rsid w:val="005D17CF"/>
    <w:rsid w:val="005D2AC2"/>
    <w:rsid w:val="005D31AA"/>
    <w:rsid w:val="005D6986"/>
    <w:rsid w:val="005D70CB"/>
    <w:rsid w:val="005D7F9E"/>
    <w:rsid w:val="005E06F2"/>
    <w:rsid w:val="005E1516"/>
    <w:rsid w:val="005E2596"/>
    <w:rsid w:val="005E523C"/>
    <w:rsid w:val="005E5C68"/>
    <w:rsid w:val="005E6428"/>
    <w:rsid w:val="005E7D4B"/>
    <w:rsid w:val="005F00BD"/>
    <w:rsid w:val="005F09EE"/>
    <w:rsid w:val="005F13E6"/>
    <w:rsid w:val="005F14B2"/>
    <w:rsid w:val="005F2E57"/>
    <w:rsid w:val="005F6E13"/>
    <w:rsid w:val="005F7757"/>
    <w:rsid w:val="00600903"/>
    <w:rsid w:val="00600DC3"/>
    <w:rsid w:val="006015AA"/>
    <w:rsid w:val="00602B37"/>
    <w:rsid w:val="00603C24"/>
    <w:rsid w:val="00604B50"/>
    <w:rsid w:val="00604D63"/>
    <w:rsid w:val="00605D0E"/>
    <w:rsid w:val="006063D3"/>
    <w:rsid w:val="00607261"/>
    <w:rsid w:val="00607504"/>
    <w:rsid w:val="00607C92"/>
    <w:rsid w:val="0061039C"/>
    <w:rsid w:val="0061188C"/>
    <w:rsid w:val="00612268"/>
    <w:rsid w:val="006128ED"/>
    <w:rsid w:val="0061385B"/>
    <w:rsid w:val="006157AB"/>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B9E"/>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402A"/>
    <w:rsid w:val="006542CC"/>
    <w:rsid w:val="00654783"/>
    <w:rsid w:val="00654B76"/>
    <w:rsid w:val="00656603"/>
    <w:rsid w:val="006579E2"/>
    <w:rsid w:val="006603F7"/>
    <w:rsid w:val="00660D8F"/>
    <w:rsid w:val="0066204B"/>
    <w:rsid w:val="006622B8"/>
    <w:rsid w:val="00663B90"/>
    <w:rsid w:val="0066441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25B6"/>
    <w:rsid w:val="00685F6A"/>
    <w:rsid w:val="00686697"/>
    <w:rsid w:val="006908C8"/>
    <w:rsid w:val="0069095D"/>
    <w:rsid w:val="00691DE7"/>
    <w:rsid w:val="00693A56"/>
    <w:rsid w:val="006942C7"/>
    <w:rsid w:val="006945C6"/>
    <w:rsid w:val="006948A2"/>
    <w:rsid w:val="00694B28"/>
    <w:rsid w:val="00695E4A"/>
    <w:rsid w:val="00696667"/>
    <w:rsid w:val="00696D82"/>
    <w:rsid w:val="006976BA"/>
    <w:rsid w:val="006A1F6C"/>
    <w:rsid w:val="006A224B"/>
    <w:rsid w:val="006A68B7"/>
    <w:rsid w:val="006A6FCA"/>
    <w:rsid w:val="006A716E"/>
    <w:rsid w:val="006A7CC0"/>
    <w:rsid w:val="006B125F"/>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1F8"/>
    <w:rsid w:val="006F360A"/>
    <w:rsid w:val="006F3FE2"/>
    <w:rsid w:val="006F44EB"/>
    <w:rsid w:val="006F5AE3"/>
    <w:rsid w:val="006F5AFF"/>
    <w:rsid w:val="006F6A2F"/>
    <w:rsid w:val="007014ED"/>
    <w:rsid w:val="00701730"/>
    <w:rsid w:val="00701A38"/>
    <w:rsid w:val="00703473"/>
    <w:rsid w:val="007041A3"/>
    <w:rsid w:val="007042BD"/>
    <w:rsid w:val="00704A5C"/>
    <w:rsid w:val="00706A27"/>
    <w:rsid w:val="00707113"/>
    <w:rsid w:val="007119D1"/>
    <w:rsid w:val="00712467"/>
    <w:rsid w:val="00713565"/>
    <w:rsid w:val="0071364C"/>
    <w:rsid w:val="0071372C"/>
    <w:rsid w:val="007139FA"/>
    <w:rsid w:val="00714BB3"/>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471"/>
    <w:rsid w:val="007337E3"/>
    <w:rsid w:val="00734BCB"/>
    <w:rsid w:val="00734FD7"/>
    <w:rsid w:val="0073529F"/>
    <w:rsid w:val="00735BCC"/>
    <w:rsid w:val="0073621E"/>
    <w:rsid w:val="007371D9"/>
    <w:rsid w:val="00737CCB"/>
    <w:rsid w:val="00740019"/>
    <w:rsid w:val="007407C0"/>
    <w:rsid w:val="00740E5A"/>
    <w:rsid w:val="00741F0C"/>
    <w:rsid w:val="00742301"/>
    <w:rsid w:val="00742717"/>
    <w:rsid w:val="00742A14"/>
    <w:rsid w:val="00742D27"/>
    <w:rsid w:val="00743DA3"/>
    <w:rsid w:val="00744231"/>
    <w:rsid w:val="00746B54"/>
    <w:rsid w:val="007472A2"/>
    <w:rsid w:val="00750169"/>
    <w:rsid w:val="00750637"/>
    <w:rsid w:val="007506C0"/>
    <w:rsid w:val="007515D0"/>
    <w:rsid w:val="007517A5"/>
    <w:rsid w:val="00752E6E"/>
    <w:rsid w:val="007535F9"/>
    <w:rsid w:val="0075386F"/>
    <w:rsid w:val="007541D6"/>
    <w:rsid w:val="00754549"/>
    <w:rsid w:val="007547A6"/>
    <w:rsid w:val="00754CBC"/>
    <w:rsid w:val="007615AE"/>
    <w:rsid w:val="00761695"/>
    <w:rsid w:val="007620C6"/>
    <w:rsid w:val="00763150"/>
    <w:rsid w:val="007638BF"/>
    <w:rsid w:val="00763B7A"/>
    <w:rsid w:val="0076572B"/>
    <w:rsid w:val="007657D9"/>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508"/>
    <w:rsid w:val="00787636"/>
    <w:rsid w:val="00790DDF"/>
    <w:rsid w:val="00791D2D"/>
    <w:rsid w:val="00795186"/>
    <w:rsid w:val="00795192"/>
    <w:rsid w:val="00796A4B"/>
    <w:rsid w:val="007975F8"/>
    <w:rsid w:val="007A0678"/>
    <w:rsid w:val="007A18BF"/>
    <w:rsid w:val="007A1DA3"/>
    <w:rsid w:val="007A1EB5"/>
    <w:rsid w:val="007A1F35"/>
    <w:rsid w:val="007A2627"/>
    <w:rsid w:val="007A271E"/>
    <w:rsid w:val="007A3030"/>
    <w:rsid w:val="007A35F0"/>
    <w:rsid w:val="007A370C"/>
    <w:rsid w:val="007A45E0"/>
    <w:rsid w:val="007A4E23"/>
    <w:rsid w:val="007A6148"/>
    <w:rsid w:val="007A725D"/>
    <w:rsid w:val="007A7C17"/>
    <w:rsid w:val="007A7C2F"/>
    <w:rsid w:val="007B0193"/>
    <w:rsid w:val="007B01D3"/>
    <w:rsid w:val="007B0B33"/>
    <w:rsid w:val="007B1387"/>
    <w:rsid w:val="007B156A"/>
    <w:rsid w:val="007B5013"/>
    <w:rsid w:val="007B5332"/>
    <w:rsid w:val="007B544B"/>
    <w:rsid w:val="007B57A2"/>
    <w:rsid w:val="007B5B63"/>
    <w:rsid w:val="007B5BC8"/>
    <w:rsid w:val="007B61C1"/>
    <w:rsid w:val="007B6568"/>
    <w:rsid w:val="007B68C2"/>
    <w:rsid w:val="007B6E86"/>
    <w:rsid w:val="007B6F1E"/>
    <w:rsid w:val="007C0495"/>
    <w:rsid w:val="007C0FCE"/>
    <w:rsid w:val="007C1279"/>
    <w:rsid w:val="007C1503"/>
    <w:rsid w:val="007C28E7"/>
    <w:rsid w:val="007C45F4"/>
    <w:rsid w:val="007C5050"/>
    <w:rsid w:val="007C5142"/>
    <w:rsid w:val="007C5C61"/>
    <w:rsid w:val="007C75A5"/>
    <w:rsid w:val="007D0973"/>
    <w:rsid w:val="007D2551"/>
    <w:rsid w:val="007D2E0F"/>
    <w:rsid w:val="007D34AC"/>
    <w:rsid w:val="007D391E"/>
    <w:rsid w:val="007D3F03"/>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D34"/>
    <w:rsid w:val="007E219B"/>
    <w:rsid w:val="007E238B"/>
    <w:rsid w:val="007E48F9"/>
    <w:rsid w:val="007E4CE5"/>
    <w:rsid w:val="007E4D2A"/>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0822"/>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3D8"/>
    <w:rsid w:val="008205FF"/>
    <w:rsid w:val="00821E07"/>
    <w:rsid w:val="00821EF3"/>
    <w:rsid w:val="00822B0E"/>
    <w:rsid w:val="00822FD5"/>
    <w:rsid w:val="008230DF"/>
    <w:rsid w:val="00823F3E"/>
    <w:rsid w:val="0082416D"/>
    <w:rsid w:val="008269BA"/>
    <w:rsid w:val="00826EFE"/>
    <w:rsid w:val="008301EC"/>
    <w:rsid w:val="00830F74"/>
    <w:rsid w:val="00831908"/>
    <w:rsid w:val="00832FB4"/>
    <w:rsid w:val="0083398F"/>
    <w:rsid w:val="00833A13"/>
    <w:rsid w:val="00833AE8"/>
    <w:rsid w:val="0083476D"/>
    <w:rsid w:val="008349E9"/>
    <w:rsid w:val="00834C08"/>
    <w:rsid w:val="00840080"/>
    <w:rsid w:val="00840F60"/>
    <w:rsid w:val="00842292"/>
    <w:rsid w:val="00842A66"/>
    <w:rsid w:val="00842A8E"/>
    <w:rsid w:val="00842AB4"/>
    <w:rsid w:val="0084370A"/>
    <w:rsid w:val="00844397"/>
    <w:rsid w:val="0084475F"/>
    <w:rsid w:val="00845DAB"/>
    <w:rsid w:val="008463E4"/>
    <w:rsid w:val="00846691"/>
    <w:rsid w:val="00846D6C"/>
    <w:rsid w:val="008501DA"/>
    <w:rsid w:val="00850486"/>
    <w:rsid w:val="00850E19"/>
    <w:rsid w:val="00851336"/>
    <w:rsid w:val="00851501"/>
    <w:rsid w:val="00853462"/>
    <w:rsid w:val="0085383A"/>
    <w:rsid w:val="00853B87"/>
    <w:rsid w:val="00855A44"/>
    <w:rsid w:val="00856AB7"/>
    <w:rsid w:val="00857325"/>
    <w:rsid w:val="00857A3F"/>
    <w:rsid w:val="00857B9E"/>
    <w:rsid w:val="00861A3A"/>
    <w:rsid w:val="008624BB"/>
    <w:rsid w:val="0086279F"/>
    <w:rsid w:val="008629D2"/>
    <w:rsid w:val="008642C5"/>
    <w:rsid w:val="00866F24"/>
    <w:rsid w:val="00867749"/>
    <w:rsid w:val="008703E5"/>
    <w:rsid w:val="008713C3"/>
    <w:rsid w:val="0087193A"/>
    <w:rsid w:val="0087384A"/>
    <w:rsid w:val="00875782"/>
    <w:rsid w:val="00876E77"/>
    <w:rsid w:val="00882C6B"/>
    <w:rsid w:val="00883622"/>
    <w:rsid w:val="0088370E"/>
    <w:rsid w:val="00884013"/>
    <w:rsid w:val="0088422A"/>
    <w:rsid w:val="0088483A"/>
    <w:rsid w:val="00885B2B"/>
    <w:rsid w:val="00887724"/>
    <w:rsid w:val="008904C6"/>
    <w:rsid w:val="00890553"/>
    <w:rsid w:val="008908C8"/>
    <w:rsid w:val="00890AD2"/>
    <w:rsid w:val="00890D5B"/>
    <w:rsid w:val="0089127D"/>
    <w:rsid w:val="008918F1"/>
    <w:rsid w:val="0089258B"/>
    <w:rsid w:val="0089297E"/>
    <w:rsid w:val="00892ED1"/>
    <w:rsid w:val="0089336E"/>
    <w:rsid w:val="00893C76"/>
    <w:rsid w:val="00893D99"/>
    <w:rsid w:val="00894049"/>
    <w:rsid w:val="0089417D"/>
    <w:rsid w:val="00894782"/>
    <w:rsid w:val="00894DEB"/>
    <w:rsid w:val="00895543"/>
    <w:rsid w:val="008957E5"/>
    <w:rsid w:val="00896E5B"/>
    <w:rsid w:val="00897A4F"/>
    <w:rsid w:val="00897A86"/>
    <w:rsid w:val="008A0483"/>
    <w:rsid w:val="008A172D"/>
    <w:rsid w:val="008A1E4B"/>
    <w:rsid w:val="008A20C6"/>
    <w:rsid w:val="008A22C0"/>
    <w:rsid w:val="008A40F8"/>
    <w:rsid w:val="008A412B"/>
    <w:rsid w:val="008A4758"/>
    <w:rsid w:val="008A4AD7"/>
    <w:rsid w:val="008A5437"/>
    <w:rsid w:val="008A5B86"/>
    <w:rsid w:val="008A65AF"/>
    <w:rsid w:val="008A7A3C"/>
    <w:rsid w:val="008B0081"/>
    <w:rsid w:val="008B0243"/>
    <w:rsid w:val="008B0986"/>
    <w:rsid w:val="008B105E"/>
    <w:rsid w:val="008B106A"/>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BAA"/>
    <w:rsid w:val="008C7D08"/>
    <w:rsid w:val="008C7ECD"/>
    <w:rsid w:val="008D115A"/>
    <w:rsid w:val="008D1A11"/>
    <w:rsid w:val="008D2B60"/>
    <w:rsid w:val="008D4172"/>
    <w:rsid w:val="008D45D6"/>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901FFD"/>
    <w:rsid w:val="009025F3"/>
    <w:rsid w:val="00902CDE"/>
    <w:rsid w:val="0090373E"/>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3A23"/>
    <w:rsid w:val="009245F9"/>
    <w:rsid w:val="00924C25"/>
    <w:rsid w:val="009258B0"/>
    <w:rsid w:val="00925C8A"/>
    <w:rsid w:val="00925D32"/>
    <w:rsid w:val="00927AE9"/>
    <w:rsid w:val="009309B4"/>
    <w:rsid w:val="00932325"/>
    <w:rsid w:val="009324AC"/>
    <w:rsid w:val="00932A0F"/>
    <w:rsid w:val="00933128"/>
    <w:rsid w:val="009349A2"/>
    <w:rsid w:val="00935A89"/>
    <w:rsid w:val="00935EA4"/>
    <w:rsid w:val="00937203"/>
    <w:rsid w:val="00941348"/>
    <w:rsid w:val="009413A0"/>
    <w:rsid w:val="00941896"/>
    <w:rsid w:val="00941BDE"/>
    <w:rsid w:val="00941E51"/>
    <w:rsid w:val="00942F1B"/>
    <w:rsid w:val="00943BFD"/>
    <w:rsid w:val="00944C74"/>
    <w:rsid w:val="00944F93"/>
    <w:rsid w:val="009453C8"/>
    <w:rsid w:val="009478EA"/>
    <w:rsid w:val="00951667"/>
    <w:rsid w:val="00952BAF"/>
    <w:rsid w:val="0095392F"/>
    <w:rsid w:val="00953F10"/>
    <w:rsid w:val="00955CB4"/>
    <w:rsid w:val="00956B2A"/>
    <w:rsid w:val="009572C4"/>
    <w:rsid w:val="00957724"/>
    <w:rsid w:val="00960B67"/>
    <w:rsid w:val="009617B6"/>
    <w:rsid w:val="00962D5D"/>
    <w:rsid w:val="009647FF"/>
    <w:rsid w:val="00965E7F"/>
    <w:rsid w:val="00966BAE"/>
    <w:rsid w:val="0096714A"/>
    <w:rsid w:val="00967DA5"/>
    <w:rsid w:val="00967FAE"/>
    <w:rsid w:val="00967FC0"/>
    <w:rsid w:val="0097065E"/>
    <w:rsid w:val="00970766"/>
    <w:rsid w:val="00970C62"/>
    <w:rsid w:val="009714CD"/>
    <w:rsid w:val="0097390C"/>
    <w:rsid w:val="00974334"/>
    <w:rsid w:val="00975908"/>
    <w:rsid w:val="0097688A"/>
    <w:rsid w:val="00976BB8"/>
    <w:rsid w:val="00976BB9"/>
    <w:rsid w:val="009804C6"/>
    <w:rsid w:val="00981D0A"/>
    <w:rsid w:val="009821C4"/>
    <w:rsid w:val="009821FC"/>
    <w:rsid w:val="0098230B"/>
    <w:rsid w:val="00983C61"/>
    <w:rsid w:val="009851CE"/>
    <w:rsid w:val="009855D0"/>
    <w:rsid w:val="00985E11"/>
    <w:rsid w:val="009868C8"/>
    <w:rsid w:val="00987140"/>
    <w:rsid w:val="00987583"/>
    <w:rsid w:val="00987995"/>
    <w:rsid w:val="009879A9"/>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CB9"/>
    <w:rsid w:val="009A120F"/>
    <w:rsid w:val="009A29BC"/>
    <w:rsid w:val="009A2D63"/>
    <w:rsid w:val="009A44B5"/>
    <w:rsid w:val="009A4B6F"/>
    <w:rsid w:val="009A4EAE"/>
    <w:rsid w:val="009A56DF"/>
    <w:rsid w:val="009A59A5"/>
    <w:rsid w:val="009A5A12"/>
    <w:rsid w:val="009A620C"/>
    <w:rsid w:val="009A6F5A"/>
    <w:rsid w:val="009B0622"/>
    <w:rsid w:val="009B0A0A"/>
    <w:rsid w:val="009B1087"/>
    <w:rsid w:val="009B1E65"/>
    <w:rsid w:val="009B2C21"/>
    <w:rsid w:val="009B4993"/>
    <w:rsid w:val="009B4D40"/>
    <w:rsid w:val="009B4E66"/>
    <w:rsid w:val="009B7AE2"/>
    <w:rsid w:val="009C0B15"/>
    <w:rsid w:val="009C0FFC"/>
    <w:rsid w:val="009C22E7"/>
    <w:rsid w:val="009C37A3"/>
    <w:rsid w:val="009C3EBD"/>
    <w:rsid w:val="009C3EEE"/>
    <w:rsid w:val="009C40EC"/>
    <w:rsid w:val="009C4A7A"/>
    <w:rsid w:val="009C58C4"/>
    <w:rsid w:val="009C75CF"/>
    <w:rsid w:val="009D06BF"/>
    <w:rsid w:val="009D1288"/>
    <w:rsid w:val="009D157D"/>
    <w:rsid w:val="009D167A"/>
    <w:rsid w:val="009D28AC"/>
    <w:rsid w:val="009D2956"/>
    <w:rsid w:val="009D3514"/>
    <w:rsid w:val="009D39A0"/>
    <w:rsid w:val="009D3A85"/>
    <w:rsid w:val="009D4763"/>
    <w:rsid w:val="009D53E7"/>
    <w:rsid w:val="009D748A"/>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816"/>
    <w:rsid w:val="009F4D6E"/>
    <w:rsid w:val="009F5352"/>
    <w:rsid w:val="009F7065"/>
    <w:rsid w:val="009F7A00"/>
    <w:rsid w:val="00A00485"/>
    <w:rsid w:val="00A006CA"/>
    <w:rsid w:val="00A00A72"/>
    <w:rsid w:val="00A0441A"/>
    <w:rsid w:val="00A04A49"/>
    <w:rsid w:val="00A04AED"/>
    <w:rsid w:val="00A04C95"/>
    <w:rsid w:val="00A04EFC"/>
    <w:rsid w:val="00A0619D"/>
    <w:rsid w:val="00A069C7"/>
    <w:rsid w:val="00A06E33"/>
    <w:rsid w:val="00A071D4"/>
    <w:rsid w:val="00A07270"/>
    <w:rsid w:val="00A113C7"/>
    <w:rsid w:val="00A12876"/>
    <w:rsid w:val="00A1296B"/>
    <w:rsid w:val="00A131F1"/>
    <w:rsid w:val="00A13CE0"/>
    <w:rsid w:val="00A14CB7"/>
    <w:rsid w:val="00A16377"/>
    <w:rsid w:val="00A16B11"/>
    <w:rsid w:val="00A16BAC"/>
    <w:rsid w:val="00A16BE5"/>
    <w:rsid w:val="00A16F1F"/>
    <w:rsid w:val="00A174B3"/>
    <w:rsid w:val="00A17E06"/>
    <w:rsid w:val="00A17FD9"/>
    <w:rsid w:val="00A2015E"/>
    <w:rsid w:val="00A2017A"/>
    <w:rsid w:val="00A2072C"/>
    <w:rsid w:val="00A20C59"/>
    <w:rsid w:val="00A22241"/>
    <w:rsid w:val="00A23F04"/>
    <w:rsid w:val="00A3062B"/>
    <w:rsid w:val="00A306DA"/>
    <w:rsid w:val="00A313C7"/>
    <w:rsid w:val="00A31645"/>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6E21"/>
    <w:rsid w:val="00A47BC1"/>
    <w:rsid w:val="00A516A1"/>
    <w:rsid w:val="00A51877"/>
    <w:rsid w:val="00A52F27"/>
    <w:rsid w:val="00A55300"/>
    <w:rsid w:val="00A5562B"/>
    <w:rsid w:val="00A5578B"/>
    <w:rsid w:val="00A55AED"/>
    <w:rsid w:val="00A55C19"/>
    <w:rsid w:val="00A56B11"/>
    <w:rsid w:val="00A56BA9"/>
    <w:rsid w:val="00A578A7"/>
    <w:rsid w:val="00A57963"/>
    <w:rsid w:val="00A61C15"/>
    <w:rsid w:val="00A6370C"/>
    <w:rsid w:val="00A64A80"/>
    <w:rsid w:val="00A661C0"/>
    <w:rsid w:val="00A67217"/>
    <w:rsid w:val="00A679AC"/>
    <w:rsid w:val="00A7038D"/>
    <w:rsid w:val="00A715ED"/>
    <w:rsid w:val="00A7271B"/>
    <w:rsid w:val="00A73E31"/>
    <w:rsid w:val="00A742D4"/>
    <w:rsid w:val="00A74502"/>
    <w:rsid w:val="00A745E5"/>
    <w:rsid w:val="00A74983"/>
    <w:rsid w:val="00A75EA2"/>
    <w:rsid w:val="00A77810"/>
    <w:rsid w:val="00A8135B"/>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EBA"/>
    <w:rsid w:val="00AC34AE"/>
    <w:rsid w:val="00AC4872"/>
    <w:rsid w:val="00AC4FAE"/>
    <w:rsid w:val="00AC5393"/>
    <w:rsid w:val="00AC54CE"/>
    <w:rsid w:val="00AC5EE7"/>
    <w:rsid w:val="00AC78F0"/>
    <w:rsid w:val="00AD06F3"/>
    <w:rsid w:val="00AD07B1"/>
    <w:rsid w:val="00AD09C5"/>
    <w:rsid w:val="00AD145A"/>
    <w:rsid w:val="00AD243B"/>
    <w:rsid w:val="00AD4AAE"/>
    <w:rsid w:val="00AD4B2F"/>
    <w:rsid w:val="00AD5508"/>
    <w:rsid w:val="00AE01B4"/>
    <w:rsid w:val="00AE1409"/>
    <w:rsid w:val="00AE1AF2"/>
    <w:rsid w:val="00AE1E8E"/>
    <w:rsid w:val="00AE1F9F"/>
    <w:rsid w:val="00AE4276"/>
    <w:rsid w:val="00AE4969"/>
    <w:rsid w:val="00AE58E1"/>
    <w:rsid w:val="00AE6180"/>
    <w:rsid w:val="00AE6210"/>
    <w:rsid w:val="00AE7111"/>
    <w:rsid w:val="00AE7C45"/>
    <w:rsid w:val="00AF03CD"/>
    <w:rsid w:val="00AF3C08"/>
    <w:rsid w:val="00AF3F99"/>
    <w:rsid w:val="00AF4505"/>
    <w:rsid w:val="00AF4BBA"/>
    <w:rsid w:val="00AF61A8"/>
    <w:rsid w:val="00AF637E"/>
    <w:rsid w:val="00AF6E73"/>
    <w:rsid w:val="00B00A31"/>
    <w:rsid w:val="00B012C7"/>
    <w:rsid w:val="00B01DEA"/>
    <w:rsid w:val="00B021CD"/>
    <w:rsid w:val="00B03693"/>
    <w:rsid w:val="00B043D4"/>
    <w:rsid w:val="00B04D9E"/>
    <w:rsid w:val="00B05925"/>
    <w:rsid w:val="00B06A0C"/>
    <w:rsid w:val="00B06B4C"/>
    <w:rsid w:val="00B07B7A"/>
    <w:rsid w:val="00B103F0"/>
    <w:rsid w:val="00B11325"/>
    <w:rsid w:val="00B11D68"/>
    <w:rsid w:val="00B13221"/>
    <w:rsid w:val="00B1650C"/>
    <w:rsid w:val="00B16A6C"/>
    <w:rsid w:val="00B1727E"/>
    <w:rsid w:val="00B174EB"/>
    <w:rsid w:val="00B20019"/>
    <w:rsid w:val="00B20520"/>
    <w:rsid w:val="00B21288"/>
    <w:rsid w:val="00B21D29"/>
    <w:rsid w:val="00B22496"/>
    <w:rsid w:val="00B224D5"/>
    <w:rsid w:val="00B224FC"/>
    <w:rsid w:val="00B22E36"/>
    <w:rsid w:val="00B243A7"/>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25BE"/>
    <w:rsid w:val="00B46C59"/>
    <w:rsid w:val="00B47905"/>
    <w:rsid w:val="00B47BE4"/>
    <w:rsid w:val="00B50197"/>
    <w:rsid w:val="00B50225"/>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1D8"/>
    <w:rsid w:val="00B763C0"/>
    <w:rsid w:val="00B76EB6"/>
    <w:rsid w:val="00B770AC"/>
    <w:rsid w:val="00B77B45"/>
    <w:rsid w:val="00B805B0"/>
    <w:rsid w:val="00B80D5D"/>
    <w:rsid w:val="00B815B8"/>
    <w:rsid w:val="00B81B1D"/>
    <w:rsid w:val="00B83E79"/>
    <w:rsid w:val="00B840B1"/>
    <w:rsid w:val="00B8464D"/>
    <w:rsid w:val="00B84FF6"/>
    <w:rsid w:val="00B85190"/>
    <w:rsid w:val="00B85B12"/>
    <w:rsid w:val="00B87693"/>
    <w:rsid w:val="00B87E2E"/>
    <w:rsid w:val="00B91518"/>
    <w:rsid w:val="00B91793"/>
    <w:rsid w:val="00B9222F"/>
    <w:rsid w:val="00B92B55"/>
    <w:rsid w:val="00B92B69"/>
    <w:rsid w:val="00B93E90"/>
    <w:rsid w:val="00B95381"/>
    <w:rsid w:val="00B963B3"/>
    <w:rsid w:val="00B96AD2"/>
    <w:rsid w:val="00BA02E9"/>
    <w:rsid w:val="00BA046F"/>
    <w:rsid w:val="00BA0596"/>
    <w:rsid w:val="00BA0EC8"/>
    <w:rsid w:val="00BA2F61"/>
    <w:rsid w:val="00BA3AA6"/>
    <w:rsid w:val="00BA3F63"/>
    <w:rsid w:val="00BA4302"/>
    <w:rsid w:val="00BA46DC"/>
    <w:rsid w:val="00BA53D8"/>
    <w:rsid w:val="00BA585D"/>
    <w:rsid w:val="00BA6C31"/>
    <w:rsid w:val="00BA7548"/>
    <w:rsid w:val="00BA7EDB"/>
    <w:rsid w:val="00BB0397"/>
    <w:rsid w:val="00BB08D5"/>
    <w:rsid w:val="00BB0DF8"/>
    <w:rsid w:val="00BB101A"/>
    <w:rsid w:val="00BB1CDE"/>
    <w:rsid w:val="00BB208B"/>
    <w:rsid w:val="00BB23E7"/>
    <w:rsid w:val="00BB25E4"/>
    <w:rsid w:val="00BB2C7E"/>
    <w:rsid w:val="00BB35B2"/>
    <w:rsid w:val="00BB4805"/>
    <w:rsid w:val="00BB481B"/>
    <w:rsid w:val="00BB4B4B"/>
    <w:rsid w:val="00BC0393"/>
    <w:rsid w:val="00BC0652"/>
    <w:rsid w:val="00BC146F"/>
    <w:rsid w:val="00BC1FE7"/>
    <w:rsid w:val="00BC2C58"/>
    <w:rsid w:val="00BC378F"/>
    <w:rsid w:val="00BC596F"/>
    <w:rsid w:val="00BC5BD7"/>
    <w:rsid w:val="00BC5EAA"/>
    <w:rsid w:val="00BC662B"/>
    <w:rsid w:val="00BC683E"/>
    <w:rsid w:val="00BC75B1"/>
    <w:rsid w:val="00BC793C"/>
    <w:rsid w:val="00BD0608"/>
    <w:rsid w:val="00BD3039"/>
    <w:rsid w:val="00BD38A2"/>
    <w:rsid w:val="00BD3C9B"/>
    <w:rsid w:val="00BD4099"/>
    <w:rsid w:val="00BD5776"/>
    <w:rsid w:val="00BD59D9"/>
    <w:rsid w:val="00BE06FE"/>
    <w:rsid w:val="00BE3083"/>
    <w:rsid w:val="00BE4271"/>
    <w:rsid w:val="00BE44F3"/>
    <w:rsid w:val="00BE5B39"/>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16304"/>
    <w:rsid w:val="00C2058E"/>
    <w:rsid w:val="00C208C0"/>
    <w:rsid w:val="00C20CD3"/>
    <w:rsid w:val="00C20EB5"/>
    <w:rsid w:val="00C210A8"/>
    <w:rsid w:val="00C21A4E"/>
    <w:rsid w:val="00C22375"/>
    <w:rsid w:val="00C22604"/>
    <w:rsid w:val="00C22A05"/>
    <w:rsid w:val="00C23194"/>
    <w:rsid w:val="00C23731"/>
    <w:rsid w:val="00C23B19"/>
    <w:rsid w:val="00C23C58"/>
    <w:rsid w:val="00C25141"/>
    <w:rsid w:val="00C25F77"/>
    <w:rsid w:val="00C25F89"/>
    <w:rsid w:val="00C261A9"/>
    <w:rsid w:val="00C263CE"/>
    <w:rsid w:val="00C26490"/>
    <w:rsid w:val="00C267C4"/>
    <w:rsid w:val="00C27316"/>
    <w:rsid w:val="00C2742B"/>
    <w:rsid w:val="00C30735"/>
    <w:rsid w:val="00C30AA0"/>
    <w:rsid w:val="00C31BC6"/>
    <w:rsid w:val="00C31EC2"/>
    <w:rsid w:val="00C32642"/>
    <w:rsid w:val="00C3273E"/>
    <w:rsid w:val="00C33370"/>
    <w:rsid w:val="00C33C37"/>
    <w:rsid w:val="00C33E1D"/>
    <w:rsid w:val="00C34928"/>
    <w:rsid w:val="00C35190"/>
    <w:rsid w:val="00C35251"/>
    <w:rsid w:val="00C359CE"/>
    <w:rsid w:val="00C3704A"/>
    <w:rsid w:val="00C40EDF"/>
    <w:rsid w:val="00C41EE3"/>
    <w:rsid w:val="00C424D9"/>
    <w:rsid w:val="00C42DBA"/>
    <w:rsid w:val="00C461F5"/>
    <w:rsid w:val="00C465A3"/>
    <w:rsid w:val="00C473B2"/>
    <w:rsid w:val="00C47AF0"/>
    <w:rsid w:val="00C50649"/>
    <w:rsid w:val="00C512B2"/>
    <w:rsid w:val="00C51305"/>
    <w:rsid w:val="00C514E1"/>
    <w:rsid w:val="00C5229E"/>
    <w:rsid w:val="00C534A5"/>
    <w:rsid w:val="00C53953"/>
    <w:rsid w:val="00C55097"/>
    <w:rsid w:val="00C55128"/>
    <w:rsid w:val="00C55A9B"/>
    <w:rsid w:val="00C5764F"/>
    <w:rsid w:val="00C576EF"/>
    <w:rsid w:val="00C57DC2"/>
    <w:rsid w:val="00C60730"/>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6FDA"/>
    <w:rsid w:val="00C673E3"/>
    <w:rsid w:val="00C679A9"/>
    <w:rsid w:val="00C710FD"/>
    <w:rsid w:val="00C71D57"/>
    <w:rsid w:val="00C71F1E"/>
    <w:rsid w:val="00C72F84"/>
    <w:rsid w:val="00C73852"/>
    <w:rsid w:val="00C739CC"/>
    <w:rsid w:val="00C73F01"/>
    <w:rsid w:val="00C74444"/>
    <w:rsid w:val="00C74E81"/>
    <w:rsid w:val="00C759B0"/>
    <w:rsid w:val="00C75CCA"/>
    <w:rsid w:val="00C76435"/>
    <w:rsid w:val="00C76B8E"/>
    <w:rsid w:val="00C76D4B"/>
    <w:rsid w:val="00C80117"/>
    <w:rsid w:val="00C81196"/>
    <w:rsid w:val="00C82EA7"/>
    <w:rsid w:val="00C84235"/>
    <w:rsid w:val="00C84721"/>
    <w:rsid w:val="00C84B11"/>
    <w:rsid w:val="00C851DC"/>
    <w:rsid w:val="00C85E36"/>
    <w:rsid w:val="00C862FA"/>
    <w:rsid w:val="00C8691A"/>
    <w:rsid w:val="00C87934"/>
    <w:rsid w:val="00C879AA"/>
    <w:rsid w:val="00C87EDB"/>
    <w:rsid w:val="00C907B9"/>
    <w:rsid w:val="00C9181F"/>
    <w:rsid w:val="00C93092"/>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09F"/>
    <w:rsid w:val="00CA460C"/>
    <w:rsid w:val="00CA5330"/>
    <w:rsid w:val="00CA5E4B"/>
    <w:rsid w:val="00CA5F9A"/>
    <w:rsid w:val="00CA66F1"/>
    <w:rsid w:val="00CB08D8"/>
    <w:rsid w:val="00CB0B83"/>
    <w:rsid w:val="00CB10C7"/>
    <w:rsid w:val="00CB2368"/>
    <w:rsid w:val="00CB2F8B"/>
    <w:rsid w:val="00CB4130"/>
    <w:rsid w:val="00CB440D"/>
    <w:rsid w:val="00CB44D1"/>
    <w:rsid w:val="00CB5654"/>
    <w:rsid w:val="00CB638F"/>
    <w:rsid w:val="00CB6AF6"/>
    <w:rsid w:val="00CB6EAC"/>
    <w:rsid w:val="00CB7116"/>
    <w:rsid w:val="00CC0624"/>
    <w:rsid w:val="00CC0CEC"/>
    <w:rsid w:val="00CC1123"/>
    <w:rsid w:val="00CC1518"/>
    <w:rsid w:val="00CC18DF"/>
    <w:rsid w:val="00CC24F3"/>
    <w:rsid w:val="00CC2CDB"/>
    <w:rsid w:val="00CC4F14"/>
    <w:rsid w:val="00CC5A24"/>
    <w:rsid w:val="00CC5B0A"/>
    <w:rsid w:val="00CC7417"/>
    <w:rsid w:val="00CD03DC"/>
    <w:rsid w:val="00CD04FD"/>
    <w:rsid w:val="00CD10D9"/>
    <w:rsid w:val="00CD1487"/>
    <w:rsid w:val="00CD150A"/>
    <w:rsid w:val="00CD29CA"/>
    <w:rsid w:val="00CD2B1A"/>
    <w:rsid w:val="00CD47F5"/>
    <w:rsid w:val="00CD6F57"/>
    <w:rsid w:val="00CD7757"/>
    <w:rsid w:val="00CD7AEF"/>
    <w:rsid w:val="00CE0C89"/>
    <w:rsid w:val="00CE28C2"/>
    <w:rsid w:val="00CE2F15"/>
    <w:rsid w:val="00CE3512"/>
    <w:rsid w:val="00CE40F1"/>
    <w:rsid w:val="00CE431E"/>
    <w:rsid w:val="00CE5753"/>
    <w:rsid w:val="00CE5BA2"/>
    <w:rsid w:val="00CE6F43"/>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13"/>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0C57"/>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F78"/>
    <w:rsid w:val="00D50C08"/>
    <w:rsid w:val="00D51085"/>
    <w:rsid w:val="00D520EF"/>
    <w:rsid w:val="00D522A1"/>
    <w:rsid w:val="00D52CB9"/>
    <w:rsid w:val="00D55680"/>
    <w:rsid w:val="00D55DA8"/>
    <w:rsid w:val="00D5701C"/>
    <w:rsid w:val="00D57204"/>
    <w:rsid w:val="00D5742A"/>
    <w:rsid w:val="00D60731"/>
    <w:rsid w:val="00D61484"/>
    <w:rsid w:val="00D61763"/>
    <w:rsid w:val="00D63A28"/>
    <w:rsid w:val="00D63FB5"/>
    <w:rsid w:val="00D65568"/>
    <w:rsid w:val="00D667A3"/>
    <w:rsid w:val="00D66A25"/>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6690"/>
    <w:rsid w:val="00D8708E"/>
    <w:rsid w:val="00D874A4"/>
    <w:rsid w:val="00D9152F"/>
    <w:rsid w:val="00D91B0A"/>
    <w:rsid w:val="00D91C97"/>
    <w:rsid w:val="00D922EC"/>
    <w:rsid w:val="00D92F34"/>
    <w:rsid w:val="00D93270"/>
    <w:rsid w:val="00D96FF9"/>
    <w:rsid w:val="00D97016"/>
    <w:rsid w:val="00D9749D"/>
    <w:rsid w:val="00D97C6B"/>
    <w:rsid w:val="00DA2CDE"/>
    <w:rsid w:val="00DA3A1E"/>
    <w:rsid w:val="00DA3A9E"/>
    <w:rsid w:val="00DA5124"/>
    <w:rsid w:val="00DA5C74"/>
    <w:rsid w:val="00DA687C"/>
    <w:rsid w:val="00DA7900"/>
    <w:rsid w:val="00DA7BE1"/>
    <w:rsid w:val="00DB0A2D"/>
    <w:rsid w:val="00DB100A"/>
    <w:rsid w:val="00DB1190"/>
    <w:rsid w:val="00DB1D5D"/>
    <w:rsid w:val="00DB21E8"/>
    <w:rsid w:val="00DB3C6A"/>
    <w:rsid w:val="00DB3DAA"/>
    <w:rsid w:val="00DB5001"/>
    <w:rsid w:val="00DB6181"/>
    <w:rsid w:val="00DB69DE"/>
    <w:rsid w:val="00DB6CAD"/>
    <w:rsid w:val="00DC0B40"/>
    <w:rsid w:val="00DC1383"/>
    <w:rsid w:val="00DC287B"/>
    <w:rsid w:val="00DC2CAD"/>
    <w:rsid w:val="00DC2DF5"/>
    <w:rsid w:val="00DC2F8E"/>
    <w:rsid w:val="00DC3CE3"/>
    <w:rsid w:val="00DC55BD"/>
    <w:rsid w:val="00DC5800"/>
    <w:rsid w:val="00DC589B"/>
    <w:rsid w:val="00DC5C3E"/>
    <w:rsid w:val="00DC6855"/>
    <w:rsid w:val="00DC6A43"/>
    <w:rsid w:val="00DC6D0E"/>
    <w:rsid w:val="00DC6D23"/>
    <w:rsid w:val="00DC75DC"/>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1B93"/>
    <w:rsid w:val="00DE270E"/>
    <w:rsid w:val="00DE2715"/>
    <w:rsid w:val="00DE3D5D"/>
    <w:rsid w:val="00DE43C7"/>
    <w:rsid w:val="00DE4419"/>
    <w:rsid w:val="00DE628C"/>
    <w:rsid w:val="00DE789E"/>
    <w:rsid w:val="00DE7EA9"/>
    <w:rsid w:val="00DF0380"/>
    <w:rsid w:val="00DF0603"/>
    <w:rsid w:val="00DF0EAE"/>
    <w:rsid w:val="00DF1D01"/>
    <w:rsid w:val="00DF269A"/>
    <w:rsid w:val="00DF4999"/>
    <w:rsid w:val="00DF57C1"/>
    <w:rsid w:val="00DF6399"/>
    <w:rsid w:val="00DF66C5"/>
    <w:rsid w:val="00DF7BAB"/>
    <w:rsid w:val="00E00ABF"/>
    <w:rsid w:val="00E01892"/>
    <w:rsid w:val="00E0228E"/>
    <w:rsid w:val="00E03A03"/>
    <w:rsid w:val="00E03DB2"/>
    <w:rsid w:val="00E03E2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3AA8"/>
    <w:rsid w:val="00E677CF"/>
    <w:rsid w:val="00E678BE"/>
    <w:rsid w:val="00E70442"/>
    <w:rsid w:val="00E73F6B"/>
    <w:rsid w:val="00E74D8C"/>
    <w:rsid w:val="00E751AD"/>
    <w:rsid w:val="00E752EA"/>
    <w:rsid w:val="00E77004"/>
    <w:rsid w:val="00E770A6"/>
    <w:rsid w:val="00E774F6"/>
    <w:rsid w:val="00E77D33"/>
    <w:rsid w:val="00E77DE6"/>
    <w:rsid w:val="00E80337"/>
    <w:rsid w:val="00E8090F"/>
    <w:rsid w:val="00E81CC8"/>
    <w:rsid w:val="00E82209"/>
    <w:rsid w:val="00E83781"/>
    <w:rsid w:val="00E83D9F"/>
    <w:rsid w:val="00E841C0"/>
    <w:rsid w:val="00E859FD"/>
    <w:rsid w:val="00E85DED"/>
    <w:rsid w:val="00E85ED7"/>
    <w:rsid w:val="00E86856"/>
    <w:rsid w:val="00E87775"/>
    <w:rsid w:val="00E8778E"/>
    <w:rsid w:val="00E9081D"/>
    <w:rsid w:val="00E90AC2"/>
    <w:rsid w:val="00E90AF0"/>
    <w:rsid w:val="00E90C49"/>
    <w:rsid w:val="00E93799"/>
    <w:rsid w:val="00E93990"/>
    <w:rsid w:val="00E93CCE"/>
    <w:rsid w:val="00E9504C"/>
    <w:rsid w:val="00E96D06"/>
    <w:rsid w:val="00E97437"/>
    <w:rsid w:val="00E97728"/>
    <w:rsid w:val="00E97A67"/>
    <w:rsid w:val="00EA04BA"/>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20EE"/>
    <w:rsid w:val="00EB54D3"/>
    <w:rsid w:val="00EB6059"/>
    <w:rsid w:val="00EB62DF"/>
    <w:rsid w:val="00EB6BAE"/>
    <w:rsid w:val="00EC05BD"/>
    <w:rsid w:val="00EC101A"/>
    <w:rsid w:val="00EC29F2"/>
    <w:rsid w:val="00EC389B"/>
    <w:rsid w:val="00EC3F2B"/>
    <w:rsid w:val="00EC5BE5"/>
    <w:rsid w:val="00EC6D1B"/>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27B8"/>
    <w:rsid w:val="00EE3008"/>
    <w:rsid w:val="00EE341B"/>
    <w:rsid w:val="00EE4342"/>
    <w:rsid w:val="00EE5B04"/>
    <w:rsid w:val="00EE680E"/>
    <w:rsid w:val="00EE6813"/>
    <w:rsid w:val="00EE78DF"/>
    <w:rsid w:val="00EE7BD5"/>
    <w:rsid w:val="00EF0117"/>
    <w:rsid w:val="00EF0E9D"/>
    <w:rsid w:val="00EF15A2"/>
    <w:rsid w:val="00EF1DC7"/>
    <w:rsid w:val="00EF1EA7"/>
    <w:rsid w:val="00EF241B"/>
    <w:rsid w:val="00EF280B"/>
    <w:rsid w:val="00EF34D9"/>
    <w:rsid w:val="00EF4270"/>
    <w:rsid w:val="00EF4EA7"/>
    <w:rsid w:val="00EF63AF"/>
    <w:rsid w:val="00EF66BF"/>
    <w:rsid w:val="00EF6F66"/>
    <w:rsid w:val="00F00505"/>
    <w:rsid w:val="00F007DA"/>
    <w:rsid w:val="00F0083E"/>
    <w:rsid w:val="00F01430"/>
    <w:rsid w:val="00F018C4"/>
    <w:rsid w:val="00F02CEE"/>
    <w:rsid w:val="00F03933"/>
    <w:rsid w:val="00F058EA"/>
    <w:rsid w:val="00F07D4A"/>
    <w:rsid w:val="00F07E2A"/>
    <w:rsid w:val="00F1188B"/>
    <w:rsid w:val="00F11BAB"/>
    <w:rsid w:val="00F11CE8"/>
    <w:rsid w:val="00F14524"/>
    <w:rsid w:val="00F1459D"/>
    <w:rsid w:val="00F146B4"/>
    <w:rsid w:val="00F1527E"/>
    <w:rsid w:val="00F16BD8"/>
    <w:rsid w:val="00F1735D"/>
    <w:rsid w:val="00F17A71"/>
    <w:rsid w:val="00F20B90"/>
    <w:rsid w:val="00F21B97"/>
    <w:rsid w:val="00F21C5A"/>
    <w:rsid w:val="00F21DD8"/>
    <w:rsid w:val="00F22507"/>
    <w:rsid w:val="00F22661"/>
    <w:rsid w:val="00F23219"/>
    <w:rsid w:val="00F2403B"/>
    <w:rsid w:val="00F25688"/>
    <w:rsid w:val="00F2687F"/>
    <w:rsid w:val="00F27088"/>
    <w:rsid w:val="00F27505"/>
    <w:rsid w:val="00F27D4B"/>
    <w:rsid w:val="00F3120B"/>
    <w:rsid w:val="00F31339"/>
    <w:rsid w:val="00F31416"/>
    <w:rsid w:val="00F31611"/>
    <w:rsid w:val="00F31751"/>
    <w:rsid w:val="00F32A11"/>
    <w:rsid w:val="00F32FC3"/>
    <w:rsid w:val="00F350C8"/>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3CF3"/>
    <w:rsid w:val="00F53F17"/>
    <w:rsid w:val="00F55BD1"/>
    <w:rsid w:val="00F5675F"/>
    <w:rsid w:val="00F56B9A"/>
    <w:rsid w:val="00F56FAA"/>
    <w:rsid w:val="00F573F8"/>
    <w:rsid w:val="00F57924"/>
    <w:rsid w:val="00F57C1B"/>
    <w:rsid w:val="00F6114C"/>
    <w:rsid w:val="00F614BF"/>
    <w:rsid w:val="00F62171"/>
    <w:rsid w:val="00F63834"/>
    <w:rsid w:val="00F6461E"/>
    <w:rsid w:val="00F64B29"/>
    <w:rsid w:val="00F64D34"/>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2C6"/>
    <w:rsid w:val="00F81620"/>
    <w:rsid w:val="00F82684"/>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8BC"/>
    <w:rsid w:val="00FA0B63"/>
    <w:rsid w:val="00FA20D7"/>
    <w:rsid w:val="00FA2222"/>
    <w:rsid w:val="00FA2974"/>
    <w:rsid w:val="00FA2E1D"/>
    <w:rsid w:val="00FA3F25"/>
    <w:rsid w:val="00FA4FF8"/>
    <w:rsid w:val="00FA5E64"/>
    <w:rsid w:val="00FA65F5"/>
    <w:rsid w:val="00FA6DF4"/>
    <w:rsid w:val="00FA789C"/>
    <w:rsid w:val="00FB141F"/>
    <w:rsid w:val="00FB14D7"/>
    <w:rsid w:val="00FB1DED"/>
    <w:rsid w:val="00FB3D8A"/>
    <w:rsid w:val="00FB4452"/>
    <w:rsid w:val="00FB46D2"/>
    <w:rsid w:val="00FB492A"/>
    <w:rsid w:val="00FB4C9E"/>
    <w:rsid w:val="00FB537A"/>
    <w:rsid w:val="00FB61E3"/>
    <w:rsid w:val="00FB6F17"/>
    <w:rsid w:val="00FB7014"/>
    <w:rsid w:val="00FB725D"/>
    <w:rsid w:val="00FB7652"/>
    <w:rsid w:val="00FC13A8"/>
    <w:rsid w:val="00FC2779"/>
    <w:rsid w:val="00FC41EC"/>
    <w:rsid w:val="00FC4485"/>
    <w:rsid w:val="00FC4F25"/>
    <w:rsid w:val="00FC544B"/>
    <w:rsid w:val="00FC6C34"/>
    <w:rsid w:val="00FC6F72"/>
    <w:rsid w:val="00FC773B"/>
    <w:rsid w:val="00FC7D91"/>
    <w:rsid w:val="00FD02E9"/>
    <w:rsid w:val="00FD049B"/>
    <w:rsid w:val="00FD151F"/>
    <w:rsid w:val="00FD1542"/>
    <w:rsid w:val="00FD2955"/>
    <w:rsid w:val="00FD3190"/>
    <w:rsid w:val="00FD4CE9"/>
    <w:rsid w:val="00FD5537"/>
    <w:rsid w:val="00FD57C7"/>
    <w:rsid w:val="00FD581C"/>
    <w:rsid w:val="00FD5D67"/>
    <w:rsid w:val="00FD63DC"/>
    <w:rsid w:val="00FD649A"/>
    <w:rsid w:val="00FD7231"/>
    <w:rsid w:val="00FE42CD"/>
    <w:rsid w:val="00FE4C50"/>
    <w:rsid w:val="00FE6D96"/>
    <w:rsid w:val="00FE71E1"/>
    <w:rsid w:val="00FE7A70"/>
    <w:rsid w:val="00FE7B5C"/>
    <w:rsid w:val="00FF0086"/>
    <w:rsid w:val="00FF04C0"/>
    <w:rsid w:val="00FF1C84"/>
    <w:rsid w:val="00FF1CB0"/>
    <w:rsid w:val="00FF1DFF"/>
    <w:rsid w:val="00FF21E9"/>
    <w:rsid w:val="00FF2512"/>
    <w:rsid w:val="00FF4E73"/>
    <w:rsid w:val="00FF6347"/>
    <w:rsid w:val="00FF744C"/>
    <w:rsid w:val="00FF7F0C"/>
    <w:rsid w:val="06630F66"/>
    <w:rsid w:val="06EE36D5"/>
    <w:rsid w:val="07033F06"/>
    <w:rsid w:val="0986E558"/>
    <w:rsid w:val="09A70046"/>
    <w:rsid w:val="0B8B8990"/>
    <w:rsid w:val="0BFA26A3"/>
    <w:rsid w:val="0C37E834"/>
    <w:rsid w:val="0FC7A8F1"/>
    <w:rsid w:val="0FF0C94F"/>
    <w:rsid w:val="12558207"/>
    <w:rsid w:val="13286A11"/>
    <w:rsid w:val="13B88CDC"/>
    <w:rsid w:val="13F15268"/>
    <w:rsid w:val="14785195"/>
    <w:rsid w:val="149468E7"/>
    <w:rsid w:val="1552C5B6"/>
    <w:rsid w:val="158CC594"/>
    <w:rsid w:val="1719E143"/>
    <w:rsid w:val="1728F32A"/>
    <w:rsid w:val="17562454"/>
    <w:rsid w:val="1768EDA3"/>
    <w:rsid w:val="179F47CA"/>
    <w:rsid w:val="17ED7B9A"/>
    <w:rsid w:val="19393F6A"/>
    <w:rsid w:val="1997AB95"/>
    <w:rsid w:val="19B0CCF9"/>
    <w:rsid w:val="1A46E531"/>
    <w:rsid w:val="1B5D00DC"/>
    <w:rsid w:val="1BBEE2C9"/>
    <w:rsid w:val="1CCA8E09"/>
    <w:rsid w:val="1CDDEEBF"/>
    <w:rsid w:val="2020C52E"/>
    <w:rsid w:val="20E2A234"/>
    <w:rsid w:val="2133A171"/>
    <w:rsid w:val="25BA565F"/>
    <w:rsid w:val="27402DFB"/>
    <w:rsid w:val="275626C0"/>
    <w:rsid w:val="28714D7A"/>
    <w:rsid w:val="2904710F"/>
    <w:rsid w:val="29A7FDAA"/>
    <w:rsid w:val="2B4CA318"/>
    <w:rsid w:val="2BF4494A"/>
    <w:rsid w:val="2C7E04A2"/>
    <w:rsid w:val="2CED5DA7"/>
    <w:rsid w:val="2E6C026E"/>
    <w:rsid w:val="2F86A7F7"/>
    <w:rsid w:val="2FEFCD8C"/>
    <w:rsid w:val="32AB980C"/>
    <w:rsid w:val="32DFB256"/>
    <w:rsid w:val="340B3D98"/>
    <w:rsid w:val="35D24D72"/>
    <w:rsid w:val="36F8A7F4"/>
    <w:rsid w:val="37AEEAE1"/>
    <w:rsid w:val="38C6D475"/>
    <w:rsid w:val="39D23060"/>
    <w:rsid w:val="3B2FFC84"/>
    <w:rsid w:val="3C5B3909"/>
    <w:rsid w:val="3D607C22"/>
    <w:rsid w:val="3D65E698"/>
    <w:rsid w:val="3DA943D3"/>
    <w:rsid w:val="3F4DEB60"/>
    <w:rsid w:val="4133470B"/>
    <w:rsid w:val="42B18D2A"/>
    <w:rsid w:val="4369FBCF"/>
    <w:rsid w:val="43DAB74D"/>
    <w:rsid w:val="441F4D8C"/>
    <w:rsid w:val="452F47AE"/>
    <w:rsid w:val="45C3D136"/>
    <w:rsid w:val="45C63634"/>
    <w:rsid w:val="46B21643"/>
    <w:rsid w:val="4757B6C2"/>
    <w:rsid w:val="47773542"/>
    <w:rsid w:val="483E3600"/>
    <w:rsid w:val="48F235C5"/>
    <w:rsid w:val="4A1E90FC"/>
    <w:rsid w:val="4B801282"/>
    <w:rsid w:val="4FD3738A"/>
    <w:rsid w:val="51233637"/>
    <w:rsid w:val="515CE009"/>
    <w:rsid w:val="529F4955"/>
    <w:rsid w:val="52DBAE5D"/>
    <w:rsid w:val="5477D366"/>
    <w:rsid w:val="551DBDD9"/>
    <w:rsid w:val="552D755B"/>
    <w:rsid w:val="55401EFF"/>
    <w:rsid w:val="55DE6C66"/>
    <w:rsid w:val="568AD498"/>
    <w:rsid w:val="56DF49D9"/>
    <w:rsid w:val="57E3F69A"/>
    <w:rsid w:val="58F4E3B7"/>
    <w:rsid w:val="5E060559"/>
    <w:rsid w:val="5ED80DE5"/>
    <w:rsid w:val="5F2A9ED5"/>
    <w:rsid w:val="5F379B8C"/>
    <w:rsid w:val="6203662C"/>
    <w:rsid w:val="62C75430"/>
    <w:rsid w:val="65A6C12E"/>
    <w:rsid w:val="65C62FE0"/>
    <w:rsid w:val="65EC4F96"/>
    <w:rsid w:val="67D00839"/>
    <w:rsid w:val="682F71A9"/>
    <w:rsid w:val="6A38E537"/>
    <w:rsid w:val="6A5F7E9F"/>
    <w:rsid w:val="6BFCAA29"/>
    <w:rsid w:val="6C945716"/>
    <w:rsid w:val="6C9D38ED"/>
    <w:rsid w:val="6E826DEE"/>
    <w:rsid w:val="6EC9E565"/>
    <w:rsid w:val="6F6FA53D"/>
    <w:rsid w:val="7121B4D8"/>
    <w:rsid w:val="718F3E49"/>
    <w:rsid w:val="723AB043"/>
    <w:rsid w:val="754FB046"/>
    <w:rsid w:val="757AB28B"/>
    <w:rsid w:val="76148CBE"/>
    <w:rsid w:val="76313345"/>
    <w:rsid w:val="77CC6E9D"/>
    <w:rsid w:val="798C86F7"/>
    <w:rsid w:val="7A74BEFA"/>
    <w:rsid w:val="7B402DEF"/>
    <w:rsid w:val="7CD17F42"/>
    <w:rsid w:val="7CFFE4EE"/>
    <w:rsid w:val="7D474E27"/>
    <w:rsid w:val="7DC1315F"/>
    <w:rsid w:val="7EF23D81"/>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6523F39B-5795-42A6-9C4B-641D6E2F3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3570">
      <w:bodyDiv w:val="1"/>
      <w:marLeft w:val="0"/>
      <w:marRight w:val="0"/>
      <w:marTop w:val="0"/>
      <w:marBottom w:val="0"/>
      <w:divBdr>
        <w:top w:val="none" w:sz="0" w:space="0" w:color="auto"/>
        <w:left w:val="none" w:sz="0" w:space="0" w:color="auto"/>
        <w:bottom w:val="none" w:sz="0" w:space="0" w:color="auto"/>
        <w:right w:val="none" w:sz="0" w:space="0" w:color="auto"/>
      </w:divBdr>
    </w:div>
    <w:div w:id="9383132">
      <w:bodyDiv w:val="1"/>
      <w:marLeft w:val="0"/>
      <w:marRight w:val="0"/>
      <w:marTop w:val="0"/>
      <w:marBottom w:val="0"/>
      <w:divBdr>
        <w:top w:val="none" w:sz="0" w:space="0" w:color="auto"/>
        <w:left w:val="none" w:sz="0" w:space="0" w:color="auto"/>
        <w:bottom w:val="none" w:sz="0" w:space="0" w:color="auto"/>
        <w:right w:val="none" w:sz="0" w:space="0" w:color="auto"/>
      </w:divBdr>
    </w:div>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39937195">
      <w:bodyDiv w:val="1"/>
      <w:marLeft w:val="0"/>
      <w:marRight w:val="0"/>
      <w:marTop w:val="0"/>
      <w:marBottom w:val="0"/>
      <w:divBdr>
        <w:top w:val="none" w:sz="0" w:space="0" w:color="auto"/>
        <w:left w:val="none" w:sz="0" w:space="0" w:color="auto"/>
        <w:bottom w:val="none" w:sz="0" w:space="0" w:color="auto"/>
        <w:right w:val="none" w:sz="0" w:space="0" w:color="auto"/>
      </w:divBdr>
    </w:div>
    <w:div w:id="104350727">
      <w:bodyDiv w:val="1"/>
      <w:marLeft w:val="0"/>
      <w:marRight w:val="0"/>
      <w:marTop w:val="0"/>
      <w:marBottom w:val="0"/>
      <w:divBdr>
        <w:top w:val="none" w:sz="0" w:space="0" w:color="auto"/>
        <w:left w:val="none" w:sz="0" w:space="0" w:color="auto"/>
        <w:bottom w:val="none" w:sz="0" w:space="0" w:color="auto"/>
        <w:right w:val="none" w:sz="0" w:space="0" w:color="auto"/>
      </w:divBdr>
    </w:div>
    <w:div w:id="145434872">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152915779">
      <w:bodyDiv w:val="1"/>
      <w:marLeft w:val="0"/>
      <w:marRight w:val="0"/>
      <w:marTop w:val="0"/>
      <w:marBottom w:val="0"/>
      <w:divBdr>
        <w:top w:val="none" w:sz="0" w:space="0" w:color="auto"/>
        <w:left w:val="none" w:sz="0" w:space="0" w:color="auto"/>
        <w:bottom w:val="none" w:sz="0" w:space="0" w:color="auto"/>
        <w:right w:val="none" w:sz="0" w:space="0" w:color="auto"/>
      </w:divBdr>
    </w:div>
    <w:div w:id="154030441">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5692052">
      <w:bodyDiv w:val="1"/>
      <w:marLeft w:val="0"/>
      <w:marRight w:val="0"/>
      <w:marTop w:val="0"/>
      <w:marBottom w:val="0"/>
      <w:divBdr>
        <w:top w:val="none" w:sz="0" w:space="0" w:color="auto"/>
        <w:left w:val="none" w:sz="0" w:space="0" w:color="auto"/>
        <w:bottom w:val="none" w:sz="0" w:space="0" w:color="auto"/>
        <w:right w:val="none" w:sz="0" w:space="0" w:color="auto"/>
      </w:divBdr>
      <w:divsChild>
        <w:div w:id="1373732461">
          <w:marLeft w:val="0"/>
          <w:marRight w:val="0"/>
          <w:marTop w:val="0"/>
          <w:marBottom w:val="0"/>
          <w:divBdr>
            <w:top w:val="none" w:sz="0" w:space="0" w:color="auto"/>
            <w:left w:val="none" w:sz="0" w:space="0" w:color="auto"/>
            <w:bottom w:val="none" w:sz="0" w:space="0" w:color="auto"/>
            <w:right w:val="none" w:sz="0" w:space="0" w:color="auto"/>
          </w:divBdr>
        </w:div>
        <w:div w:id="1409230594">
          <w:marLeft w:val="0"/>
          <w:marRight w:val="0"/>
          <w:marTop w:val="0"/>
          <w:marBottom w:val="0"/>
          <w:divBdr>
            <w:top w:val="none" w:sz="0" w:space="0" w:color="auto"/>
            <w:left w:val="none" w:sz="0" w:space="0" w:color="auto"/>
            <w:bottom w:val="none" w:sz="0" w:space="0" w:color="auto"/>
            <w:right w:val="none" w:sz="0" w:space="0" w:color="auto"/>
          </w:divBdr>
        </w:div>
      </w:divsChild>
    </w:div>
    <w:div w:id="336082396">
      <w:bodyDiv w:val="1"/>
      <w:marLeft w:val="0"/>
      <w:marRight w:val="0"/>
      <w:marTop w:val="0"/>
      <w:marBottom w:val="0"/>
      <w:divBdr>
        <w:top w:val="none" w:sz="0" w:space="0" w:color="auto"/>
        <w:left w:val="none" w:sz="0" w:space="0" w:color="auto"/>
        <w:bottom w:val="none" w:sz="0" w:space="0" w:color="auto"/>
        <w:right w:val="none" w:sz="0" w:space="0" w:color="auto"/>
      </w:divBdr>
      <w:divsChild>
        <w:div w:id="118300955">
          <w:marLeft w:val="0"/>
          <w:marRight w:val="0"/>
          <w:marTop w:val="0"/>
          <w:marBottom w:val="0"/>
          <w:divBdr>
            <w:top w:val="none" w:sz="0" w:space="0" w:color="auto"/>
            <w:left w:val="none" w:sz="0" w:space="0" w:color="auto"/>
            <w:bottom w:val="none" w:sz="0" w:space="0" w:color="auto"/>
            <w:right w:val="none" w:sz="0" w:space="0" w:color="auto"/>
          </w:divBdr>
        </w:div>
        <w:div w:id="324939660">
          <w:marLeft w:val="0"/>
          <w:marRight w:val="0"/>
          <w:marTop w:val="0"/>
          <w:marBottom w:val="0"/>
          <w:divBdr>
            <w:top w:val="none" w:sz="0" w:space="0" w:color="auto"/>
            <w:left w:val="none" w:sz="0" w:space="0" w:color="auto"/>
            <w:bottom w:val="none" w:sz="0" w:space="0" w:color="auto"/>
            <w:right w:val="none" w:sz="0" w:space="0" w:color="auto"/>
          </w:divBdr>
        </w:div>
        <w:div w:id="378941097">
          <w:marLeft w:val="0"/>
          <w:marRight w:val="0"/>
          <w:marTop w:val="0"/>
          <w:marBottom w:val="0"/>
          <w:divBdr>
            <w:top w:val="none" w:sz="0" w:space="0" w:color="auto"/>
            <w:left w:val="none" w:sz="0" w:space="0" w:color="auto"/>
            <w:bottom w:val="none" w:sz="0" w:space="0" w:color="auto"/>
            <w:right w:val="none" w:sz="0" w:space="0" w:color="auto"/>
          </w:divBdr>
        </w:div>
        <w:div w:id="524026029">
          <w:marLeft w:val="0"/>
          <w:marRight w:val="0"/>
          <w:marTop w:val="0"/>
          <w:marBottom w:val="0"/>
          <w:divBdr>
            <w:top w:val="none" w:sz="0" w:space="0" w:color="auto"/>
            <w:left w:val="none" w:sz="0" w:space="0" w:color="auto"/>
            <w:bottom w:val="none" w:sz="0" w:space="0" w:color="auto"/>
            <w:right w:val="none" w:sz="0" w:space="0" w:color="auto"/>
          </w:divBdr>
        </w:div>
        <w:div w:id="527135147">
          <w:marLeft w:val="0"/>
          <w:marRight w:val="0"/>
          <w:marTop w:val="0"/>
          <w:marBottom w:val="0"/>
          <w:divBdr>
            <w:top w:val="none" w:sz="0" w:space="0" w:color="auto"/>
            <w:left w:val="none" w:sz="0" w:space="0" w:color="auto"/>
            <w:bottom w:val="none" w:sz="0" w:space="0" w:color="auto"/>
            <w:right w:val="none" w:sz="0" w:space="0" w:color="auto"/>
          </w:divBdr>
        </w:div>
        <w:div w:id="535700493">
          <w:marLeft w:val="0"/>
          <w:marRight w:val="0"/>
          <w:marTop w:val="0"/>
          <w:marBottom w:val="0"/>
          <w:divBdr>
            <w:top w:val="none" w:sz="0" w:space="0" w:color="auto"/>
            <w:left w:val="none" w:sz="0" w:space="0" w:color="auto"/>
            <w:bottom w:val="none" w:sz="0" w:space="0" w:color="auto"/>
            <w:right w:val="none" w:sz="0" w:space="0" w:color="auto"/>
          </w:divBdr>
        </w:div>
        <w:div w:id="777406892">
          <w:marLeft w:val="0"/>
          <w:marRight w:val="0"/>
          <w:marTop w:val="0"/>
          <w:marBottom w:val="0"/>
          <w:divBdr>
            <w:top w:val="none" w:sz="0" w:space="0" w:color="auto"/>
            <w:left w:val="none" w:sz="0" w:space="0" w:color="auto"/>
            <w:bottom w:val="none" w:sz="0" w:space="0" w:color="auto"/>
            <w:right w:val="none" w:sz="0" w:space="0" w:color="auto"/>
          </w:divBdr>
        </w:div>
        <w:div w:id="780302073">
          <w:marLeft w:val="0"/>
          <w:marRight w:val="0"/>
          <w:marTop w:val="0"/>
          <w:marBottom w:val="0"/>
          <w:divBdr>
            <w:top w:val="none" w:sz="0" w:space="0" w:color="auto"/>
            <w:left w:val="none" w:sz="0" w:space="0" w:color="auto"/>
            <w:bottom w:val="none" w:sz="0" w:space="0" w:color="auto"/>
            <w:right w:val="none" w:sz="0" w:space="0" w:color="auto"/>
          </w:divBdr>
        </w:div>
        <w:div w:id="852183426">
          <w:marLeft w:val="0"/>
          <w:marRight w:val="0"/>
          <w:marTop w:val="0"/>
          <w:marBottom w:val="0"/>
          <w:divBdr>
            <w:top w:val="none" w:sz="0" w:space="0" w:color="auto"/>
            <w:left w:val="none" w:sz="0" w:space="0" w:color="auto"/>
            <w:bottom w:val="none" w:sz="0" w:space="0" w:color="auto"/>
            <w:right w:val="none" w:sz="0" w:space="0" w:color="auto"/>
          </w:divBdr>
        </w:div>
        <w:div w:id="1157767194">
          <w:marLeft w:val="0"/>
          <w:marRight w:val="0"/>
          <w:marTop w:val="0"/>
          <w:marBottom w:val="0"/>
          <w:divBdr>
            <w:top w:val="none" w:sz="0" w:space="0" w:color="auto"/>
            <w:left w:val="none" w:sz="0" w:space="0" w:color="auto"/>
            <w:bottom w:val="none" w:sz="0" w:space="0" w:color="auto"/>
            <w:right w:val="none" w:sz="0" w:space="0" w:color="auto"/>
          </w:divBdr>
        </w:div>
        <w:div w:id="1158692376">
          <w:marLeft w:val="0"/>
          <w:marRight w:val="0"/>
          <w:marTop w:val="0"/>
          <w:marBottom w:val="0"/>
          <w:divBdr>
            <w:top w:val="none" w:sz="0" w:space="0" w:color="auto"/>
            <w:left w:val="none" w:sz="0" w:space="0" w:color="auto"/>
            <w:bottom w:val="none" w:sz="0" w:space="0" w:color="auto"/>
            <w:right w:val="none" w:sz="0" w:space="0" w:color="auto"/>
          </w:divBdr>
        </w:div>
        <w:div w:id="1488091340">
          <w:marLeft w:val="0"/>
          <w:marRight w:val="0"/>
          <w:marTop w:val="0"/>
          <w:marBottom w:val="0"/>
          <w:divBdr>
            <w:top w:val="none" w:sz="0" w:space="0" w:color="auto"/>
            <w:left w:val="none" w:sz="0" w:space="0" w:color="auto"/>
            <w:bottom w:val="none" w:sz="0" w:space="0" w:color="auto"/>
            <w:right w:val="none" w:sz="0" w:space="0" w:color="auto"/>
          </w:divBdr>
        </w:div>
        <w:div w:id="1660845229">
          <w:marLeft w:val="0"/>
          <w:marRight w:val="0"/>
          <w:marTop w:val="0"/>
          <w:marBottom w:val="0"/>
          <w:divBdr>
            <w:top w:val="none" w:sz="0" w:space="0" w:color="auto"/>
            <w:left w:val="none" w:sz="0" w:space="0" w:color="auto"/>
            <w:bottom w:val="none" w:sz="0" w:space="0" w:color="auto"/>
            <w:right w:val="none" w:sz="0" w:space="0" w:color="auto"/>
          </w:divBdr>
        </w:div>
        <w:div w:id="1693649831">
          <w:marLeft w:val="0"/>
          <w:marRight w:val="0"/>
          <w:marTop w:val="0"/>
          <w:marBottom w:val="0"/>
          <w:divBdr>
            <w:top w:val="none" w:sz="0" w:space="0" w:color="auto"/>
            <w:left w:val="none" w:sz="0" w:space="0" w:color="auto"/>
            <w:bottom w:val="none" w:sz="0" w:space="0" w:color="auto"/>
            <w:right w:val="none" w:sz="0" w:space="0" w:color="auto"/>
          </w:divBdr>
        </w:div>
        <w:div w:id="1825078130">
          <w:marLeft w:val="0"/>
          <w:marRight w:val="0"/>
          <w:marTop w:val="0"/>
          <w:marBottom w:val="0"/>
          <w:divBdr>
            <w:top w:val="none" w:sz="0" w:space="0" w:color="auto"/>
            <w:left w:val="none" w:sz="0" w:space="0" w:color="auto"/>
            <w:bottom w:val="none" w:sz="0" w:space="0" w:color="auto"/>
            <w:right w:val="none" w:sz="0" w:space="0" w:color="auto"/>
          </w:divBdr>
        </w:div>
        <w:div w:id="1894390210">
          <w:marLeft w:val="0"/>
          <w:marRight w:val="0"/>
          <w:marTop w:val="0"/>
          <w:marBottom w:val="0"/>
          <w:divBdr>
            <w:top w:val="none" w:sz="0" w:space="0" w:color="auto"/>
            <w:left w:val="none" w:sz="0" w:space="0" w:color="auto"/>
            <w:bottom w:val="none" w:sz="0" w:space="0" w:color="auto"/>
            <w:right w:val="none" w:sz="0" w:space="0" w:color="auto"/>
          </w:divBdr>
        </w:div>
      </w:divsChild>
    </w:div>
    <w:div w:id="346830321">
      <w:bodyDiv w:val="1"/>
      <w:marLeft w:val="0"/>
      <w:marRight w:val="0"/>
      <w:marTop w:val="0"/>
      <w:marBottom w:val="0"/>
      <w:divBdr>
        <w:top w:val="none" w:sz="0" w:space="0" w:color="auto"/>
        <w:left w:val="none" w:sz="0" w:space="0" w:color="auto"/>
        <w:bottom w:val="none" w:sz="0" w:space="0" w:color="auto"/>
        <w:right w:val="none" w:sz="0" w:space="0" w:color="auto"/>
      </w:divBdr>
    </w:div>
    <w:div w:id="354695069">
      <w:bodyDiv w:val="1"/>
      <w:marLeft w:val="0"/>
      <w:marRight w:val="0"/>
      <w:marTop w:val="0"/>
      <w:marBottom w:val="0"/>
      <w:divBdr>
        <w:top w:val="none" w:sz="0" w:space="0" w:color="auto"/>
        <w:left w:val="none" w:sz="0" w:space="0" w:color="auto"/>
        <w:bottom w:val="none" w:sz="0" w:space="0" w:color="auto"/>
        <w:right w:val="none" w:sz="0" w:space="0" w:color="auto"/>
      </w:divBdr>
    </w:div>
    <w:div w:id="365181958">
      <w:bodyDiv w:val="1"/>
      <w:marLeft w:val="0"/>
      <w:marRight w:val="0"/>
      <w:marTop w:val="0"/>
      <w:marBottom w:val="0"/>
      <w:divBdr>
        <w:top w:val="none" w:sz="0" w:space="0" w:color="auto"/>
        <w:left w:val="none" w:sz="0" w:space="0" w:color="auto"/>
        <w:bottom w:val="none" w:sz="0" w:space="0" w:color="auto"/>
        <w:right w:val="none" w:sz="0" w:space="0" w:color="auto"/>
      </w:divBdr>
    </w:div>
    <w:div w:id="383144790">
      <w:bodyDiv w:val="1"/>
      <w:marLeft w:val="0"/>
      <w:marRight w:val="0"/>
      <w:marTop w:val="0"/>
      <w:marBottom w:val="0"/>
      <w:divBdr>
        <w:top w:val="none" w:sz="0" w:space="0" w:color="auto"/>
        <w:left w:val="none" w:sz="0" w:space="0" w:color="auto"/>
        <w:bottom w:val="none" w:sz="0" w:space="0" w:color="auto"/>
        <w:right w:val="none" w:sz="0" w:space="0" w:color="auto"/>
      </w:divBdr>
    </w:div>
    <w:div w:id="383482537">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58957455">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22477893">
      <w:bodyDiv w:val="1"/>
      <w:marLeft w:val="0"/>
      <w:marRight w:val="0"/>
      <w:marTop w:val="0"/>
      <w:marBottom w:val="0"/>
      <w:divBdr>
        <w:top w:val="none" w:sz="0" w:space="0" w:color="auto"/>
        <w:left w:val="none" w:sz="0" w:space="0" w:color="auto"/>
        <w:bottom w:val="none" w:sz="0" w:space="0" w:color="auto"/>
        <w:right w:val="none" w:sz="0" w:space="0" w:color="auto"/>
      </w:divBdr>
    </w:div>
    <w:div w:id="556405290">
      <w:bodyDiv w:val="1"/>
      <w:marLeft w:val="0"/>
      <w:marRight w:val="0"/>
      <w:marTop w:val="0"/>
      <w:marBottom w:val="0"/>
      <w:divBdr>
        <w:top w:val="none" w:sz="0" w:space="0" w:color="auto"/>
        <w:left w:val="none" w:sz="0" w:space="0" w:color="auto"/>
        <w:bottom w:val="none" w:sz="0" w:space="0" w:color="auto"/>
        <w:right w:val="none" w:sz="0" w:space="0" w:color="auto"/>
      </w:divBdr>
    </w:div>
    <w:div w:id="583220442">
      <w:bodyDiv w:val="1"/>
      <w:marLeft w:val="0"/>
      <w:marRight w:val="0"/>
      <w:marTop w:val="0"/>
      <w:marBottom w:val="0"/>
      <w:divBdr>
        <w:top w:val="none" w:sz="0" w:space="0" w:color="auto"/>
        <w:left w:val="none" w:sz="0" w:space="0" w:color="auto"/>
        <w:bottom w:val="none" w:sz="0" w:space="0" w:color="auto"/>
        <w:right w:val="none" w:sz="0" w:space="0" w:color="auto"/>
      </w:divBdr>
    </w:div>
    <w:div w:id="628516629">
      <w:bodyDiv w:val="1"/>
      <w:marLeft w:val="0"/>
      <w:marRight w:val="0"/>
      <w:marTop w:val="0"/>
      <w:marBottom w:val="0"/>
      <w:divBdr>
        <w:top w:val="none" w:sz="0" w:space="0" w:color="auto"/>
        <w:left w:val="none" w:sz="0" w:space="0" w:color="auto"/>
        <w:bottom w:val="none" w:sz="0" w:space="0" w:color="auto"/>
        <w:right w:val="none" w:sz="0" w:space="0" w:color="auto"/>
      </w:divBdr>
    </w:div>
    <w:div w:id="634604523">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86365933">
      <w:bodyDiv w:val="1"/>
      <w:marLeft w:val="0"/>
      <w:marRight w:val="0"/>
      <w:marTop w:val="0"/>
      <w:marBottom w:val="0"/>
      <w:divBdr>
        <w:top w:val="none" w:sz="0" w:space="0" w:color="auto"/>
        <w:left w:val="none" w:sz="0" w:space="0" w:color="auto"/>
        <w:bottom w:val="none" w:sz="0" w:space="0" w:color="auto"/>
        <w:right w:val="none" w:sz="0" w:space="0" w:color="auto"/>
      </w:divBdr>
    </w:div>
    <w:div w:id="691612494">
      <w:bodyDiv w:val="1"/>
      <w:marLeft w:val="0"/>
      <w:marRight w:val="0"/>
      <w:marTop w:val="0"/>
      <w:marBottom w:val="0"/>
      <w:divBdr>
        <w:top w:val="none" w:sz="0" w:space="0" w:color="auto"/>
        <w:left w:val="none" w:sz="0" w:space="0" w:color="auto"/>
        <w:bottom w:val="none" w:sz="0" w:space="0" w:color="auto"/>
        <w:right w:val="none" w:sz="0" w:space="0" w:color="auto"/>
      </w:divBdr>
    </w:div>
    <w:div w:id="705178924">
      <w:bodyDiv w:val="1"/>
      <w:marLeft w:val="0"/>
      <w:marRight w:val="0"/>
      <w:marTop w:val="0"/>
      <w:marBottom w:val="0"/>
      <w:divBdr>
        <w:top w:val="none" w:sz="0" w:space="0" w:color="auto"/>
        <w:left w:val="none" w:sz="0" w:space="0" w:color="auto"/>
        <w:bottom w:val="none" w:sz="0" w:space="0" w:color="auto"/>
        <w:right w:val="none" w:sz="0" w:space="0" w:color="auto"/>
      </w:divBdr>
    </w:div>
    <w:div w:id="723336412">
      <w:bodyDiv w:val="1"/>
      <w:marLeft w:val="0"/>
      <w:marRight w:val="0"/>
      <w:marTop w:val="0"/>
      <w:marBottom w:val="0"/>
      <w:divBdr>
        <w:top w:val="none" w:sz="0" w:space="0" w:color="auto"/>
        <w:left w:val="none" w:sz="0" w:space="0" w:color="auto"/>
        <w:bottom w:val="none" w:sz="0" w:space="0" w:color="auto"/>
        <w:right w:val="none" w:sz="0" w:space="0" w:color="auto"/>
      </w:divBdr>
    </w:div>
    <w:div w:id="757867742">
      <w:bodyDiv w:val="1"/>
      <w:marLeft w:val="0"/>
      <w:marRight w:val="0"/>
      <w:marTop w:val="0"/>
      <w:marBottom w:val="0"/>
      <w:divBdr>
        <w:top w:val="none" w:sz="0" w:space="0" w:color="auto"/>
        <w:left w:val="none" w:sz="0" w:space="0" w:color="auto"/>
        <w:bottom w:val="none" w:sz="0" w:space="0" w:color="auto"/>
        <w:right w:val="none" w:sz="0" w:space="0" w:color="auto"/>
      </w:divBdr>
      <w:divsChild>
        <w:div w:id="114645990">
          <w:marLeft w:val="0"/>
          <w:marRight w:val="0"/>
          <w:marTop w:val="0"/>
          <w:marBottom w:val="0"/>
          <w:divBdr>
            <w:top w:val="none" w:sz="0" w:space="0" w:color="auto"/>
            <w:left w:val="none" w:sz="0" w:space="0" w:color="auto"/>
            <w:bottom w:val="none" w:sz="0" w:space="0" w:color="auto"/>
            <w:right w:val="none" w:sz="0" w:space="0" w:color="auto"/>
          </w:divBdr>
        </w:div>
        <w:div w:id="460727791">
          <w:marLeft w:val="0"/>
          <w:marRight w:val="0"/>
          <w:marTop w:val="0"/>
          <w:marBottom w:val="0"/>
          <w:divBdr>
            <w:top w:val="none" w:sz="0" w:space="0" w:color="auto"/>
            <w:left w:val="none" w:sz="0" w:space="0" w:color="auto"/>
            <w:bottom w:val="none" w:sz="0" w:space="0" w:color="auto"/>
            <w:right w:val="none" w:sz="0" w:space="0" w:color="auto"/>
          </w:divBdr>
        </w:div>
        <w:div w:id="468977752">
          <w:marLeft w:val="0"/>
          <w:marRight w:val="0"/>
          <w:marTop w:val="0"/>
          <w:marBottom w:val="0"/>
          <w:divBdr>
            <w:top w:val="none" w:sz="0" w:space="0" w:color="auto"/>
            <w:left w:val="none" w:sz="0" w:space="0" w:color="auto"/>
            <w:bottom w:val="none" w:sz="0" w:space="0" w:color="auto"/>
            <w:right w:val="none" w:sz="0" w:space="0" w:color="auto"/>
          </w:divBdr>
        </w:div>
        <w:div w:id="641891055">
          <w:marLeft w:val="0"/>
          <w:marRight w:val="0"/>
          <w:marTop w:val="0"/>
          <w:marBottom w:val="0"/>
          <w:divBdr>
            <w:top w:val="none" w:sz="0" w:space="0" w:color="auto"/>
            <w:left w:val="none" w:sz="0" w:space="0" w:color="auto"/>
            <w:bottom w:val="none" w:sz="0" w:space="0" w:color="auto"/>
            <w:right w:val="none" w:sz="0" w:space="0" w:color="auto"/>
          </w:divBdr>
        </w:div>
        <w:div w:id="653025963">
          <w:marLeft w:val="0"/>
          <w:marRight w:val="0"/>
          <w:marTop w:val="0"/>
          <w:marBottom w:val="0"/>
          <w:divBdr>
            <w:top w:val="none" w:sz="0" w:space="0" w:color="auto"/>
            <w:left w:val="none" w:sz="0" w:space="0" w:color="auto"/>
            <w:bottom w:val="none" w:sz="0" w:space="0" w:color="auto"/>
            <w:right w:val="none" w:sz="0" w:space="0" w:color="auto"/>
          </w:divBdr>
        </w:div>
        <w:div w:id="1334840083">
          <w:marLeft w:val="0"/>
          <w:marRight w:val="0"/>
          <w:marTop w:val="0"/>
          <w:marBottom w:val="0"/>
          <w:divBdr>
            <w:top w:val="none" w:sz="0" w:space="0" w:color="auto"/>
            <w:left w:val="none" w:sz="0" w:space="0" w:color="auto"/>
            <w:bottom w:val="none" w:sz="0" w:space="0" w:color="auto"/>
            <w:right w:val="none" w:sz="0" w:space="0" w:color="auto"/>
          </w:divBdr>
        </w:div>
        <w:div w:id="1364551204">
          <w:marLeft w:val="0"/>
          <w:marRight w:val="0"/>
          <w:marTop w:val="0"/>
          <w:marBottom w:val="0"/>
          <w:divBdr>
            <w:top w:val="none" w:sz="0" w:space="0" w:color="auto"/>
            <w:left w:val="none" w:sz="0" w:space="0" w:color="auto"/>
            <w:bottom w:val="none" w:sz="0" w:space="0" w:color="auto"/>
            <w:right w:val="none" w:sz="0" w:space="0" w:color="auto"/>
          </w:divBdr>
        </w:div>
        <w:div w:id="1528448316">
          <w:marLeft w:val="0"/>
          <w:marRight w:val="0"/>
          <w:marTop w:val="0"/>
          <w:marBottom w:val="0"/>
          <w:divBdr>
            <w:top w:val="none" w:sz="0" w:space="0" w:color="auto"/>
            <w:left w:val="none" w:sz="0" w:space="0" w:color="auto"/>
            <w:bottom w:val="none" w:sz="0" w:space="0" w:color="auto"/>
            <w:right w:val="none" w:sz="0" w:space="0" w:color="auto"/>
          </w:divBdr>
        </w:div>
        <w:div w:id="1583949559">
          <w:marLeft w:val="0"/>
          <w:marRight w:val="0"/>
          <w:marTop w:val="0"/>
          <w:marBottom w:val="0"/>
          <w:divBdr>
            <w:top w:val="none" w:sz="0" w:space="0" w:color="auto"/>
            <w:left w:val="none" w:sz="0" w:space="0" w:color="auto"/>
            <w:bottom w:val="none" w:sz="0" w:space="0" w:color="auto"/>
            <w:right w:val="none" w:sz="0" w:space="0" w:color="auto"/>
          </w:divBdr>
        </w:div>
        <w:div w:id="1592276495">
          <w:marLeft w:val="0"/>
          <w:marRight w:val="0"/>
          <w:marTop w:val="0"/>
          <w:marBottom w:val="0"/>
          <w:divBdr>
            <w:top w:val="none" w:sz="0" w:space="0" w:color="auto"/>
            <w:left w:val="none" w:sz="0" w:space="0" w:color="auto"/>
            <w:bottom w:val="none" w:sz="0" w:space="0" w:color="auto"/>
            <w:right w:val="none" w:sz="0" w:space="0" w:color="auto"/>
          </w:divBdr>
        </w:div>
        <w:div w:id="1659578962">
          <w:marLeft w:val="0"/>
          <w:marRight w:val="0"/>
          <w:marTop w:val="0"/>
          <w:marBottom w:val="0"/>
          <w:divBdr>
            <w:top w:val="none" w:sz="0" w:space="0" w:color="auto"/>
            <w:left w:val="none" w:sz="0" w:space="0" w:color="auto"/>
            <w:bottom w:val="none" w:sz="0" w:space="0" w:color="auto"/>
            <w:right w:val="none" w:sz="0" w:space="0" w:color="auto"/>
          </w:divBdr>
        </w:div>
        <w:div w:id="2095780390">
          <w:marLeft w:val="0"/>
          <w:marRight w:val="0"/>
          <w:marTop w:val="0"/>
          <w:marBottom w:val="0"/>
          <w:divBdr>
            <w:top w:val="none" w:sz="0" w:space="0" w:color="auto"/>
            <w:left w:val="none" w:sz="0" w:space="0" w:color="auto"/>
            <w:bottom w:val="none" w:sz="0" w:space="0" w:color="auto"/>
            <w:right w:val="none" w:sz="0" w:space="0" w:color="auto"/>
          </w:divBdr>
        </w:div>
      </w:divsChild>
    </w:div>
    <w:div w:id="762453454">
      <w:bodyDiv w:val="1"/>
      <w:marLeft w:val="0"/>
      <w:marRight w:val="0"/>
      <w:marTop w:val="0"/>
      <w:marBottom w:val="0"/>
      <w:divBdr>
        <w:top w:val="none" w:sz="0" w:space="0" w:color="auto"/>
        <w:left w:val="none" w:sz="0" w:space="0" w:color="auto"/>
        <w:bottom w:val="none" w:sz="0" w:space="0" w:color="auto"/>
        <w:right w:val="none" w:sz="0" w:space="0" w:color="auto"/>
      </w:divBdr>
    </w:div>
    <w:div w:id="824131401">
      <w:bodyDiv w:val="1"/>
      <w:marLeft w:val="0"/>
      <w:marRight w:val="0"/>
      <w:marTop w:val="0"/>
      <w:marBottom w:val="0"/>
      <w:divBdr>
        <w:top w:val="none" w:sz="0" w:space="0" w:color="auto"/>
        <w:left w:val="none" w:sz="0" w:space="0" w:color="auto"/>
        <w:bottom w:val="none" w:sz="0" w:space="0" w:color="auto"/>
        <w:right w:val="none" w:sz="0" w:space="0" w:color="auto"/>
      </w:divBdr>
    </w:div>
    <w:div w:id="847675058">
      <w:bodyDiv w:val="1"/>
      <w:marLeft w:val="0"/>
      <w:marRight w:val="0"/>
      <w:marTop w:val="0"/>
      <w:marBottom w:val="0"/>
      <w:divBdr>
        <w:top w:val="none" w:sz="0" w:space="0" w:color="auto"/>
        <w:left w:val="none" w:sz="0" w:space="0" w:color="auto"/>
        <w:bottom w:val="none" w:sz="0" w:space="0" w:color="auto"/>
        <w:right w:val="none" w:sz="0" w:space="0" w:color="auto"/>
      </w:divBdr>
    </w:div>
    <w:div w:id="867794327">
      <w:bodyDiv w:val="1"/>
      <w:marLeft w:val="0"/>
      <w:marRight w:val="0"/>
      <w:marTop w:val="0"/>
      <w:marBottom w:val="0"/>
      <w:divBdr>
        <w:top w:val="none" w:sz="0" w:space="0" w:color="auto"/>
        <w:left w:val="none" w:sz="0" w:space="0" w:color="auto"/>
        <w:bottom w:val="none" w:sz="0" w:space="0" w:color="auto"/>
        <w:right w:val="none" w:sz="0" w:space="0" w:color="auto"/>
      </w:divBdr>
    </w:div>
    <w:div w:id="889152569">
      <w:bodyDiv w:val="1"/>
      <w:marLeft w:val="0"/>
      <w:marRight w:val="0"/>
      <w:marTop w:val="0"/>
      <w:marBottom w:val="0"/>
      <w:divBdr>
        <w:top w:val="none" w:sz="0" w:space="0" w:color="auto"/>
        <w:left w:val="none" w:sz="0" w:space="0" w:color="auto"/>
        <w:bottom w:val="none" w:sz="0" w:space="0" w:color="auto"/>
        <w:right w:val="none" w:sz="0" w:space="0" w:color="auto"/>
      </w:divBdr>
    </w:div>
    <w:div w:id="923145893">
      <w:bodyDiv w:val="1"/>
      <w:marLeft w:val="0"/>
      <w:marRight w:val="0"/>
      <w:marTop w:val="0"/>
      <w:marBottom w:val="0"/>
      <w:divBdr>
        <w:top w:val="none" w:sz="0" w:space="0" w:color="auto"/>
        <w:left w:val="none" w:sz="0" w:space="0" w:color="auto"/>
        <w:bottom w:val="none" w:sz="0" w:space="0" w:color="auto"/>
        <w:right w:val="none" w:sz="0" w:space="0" w:color="auto"/>
      </w:divBdr>
      <w:divsChild>
        <w:div w:id="1488933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9917330">
      <w:bodyDiv w:val="1"/>
      <w:marLeft w:val="0"/>
      <w:marRight w:val="0"/>
      <w:marTop w:val="0"/>
      <w:marBottom w:val="0"/>
      <w:divBdr>
        <w:top w:val="none" w:sz="0" w:space="0" w:color="auto"/>
        <w:left w:val="none" w:sz="0" w:space="0" w:color="auto"/>
        <w:bottom w:val="none" w:sz="0" w:space="0" w:color="auto"/>
        <w:right w:val="none" w:sz="0" w:space="0" w:color="auto"/>
      </w:divBdr>
    </w:div>
    <w:div w:id="949629802">
      <w:bodyDiv w:val="1"/>
      <w:marLeft w:val="0"/>
      <w:marRight w:val="0"/>
      <w:marTop w:val="0"/>
      <w:marBottom w:val="0"/>
      <w:divBdr>
        <w:top w:val="none" w:sz="0" w:space="0" w:color="auto"/>
        <w:left w:val="none" w:sz="0" w:space="0" w:color="auto"/>
        <w:bottom w:val="none" w:sz="0" w:space="0" w:color="auto"/>
        <w:right w:val="none" w:sz="0" w:space="0" w:color="auto"/>
      </w:divBdr>
    </w:div>
    <w:div w:id="971252676">
      <w:bodyDiv w:val="1"/>
      <w:marLeft w:val="0"/>
      <w:marRight w:val="0"/>
      <w:marTop w:val="0"/>
      <w:marBottom w:val="0"/>
      <w:divBdr>
        <w:top w:val="none" w:sz="0" w:space="0" w:color="auto"/>
        <w:left w:val="none" w:sz="0" w:space="0" w:color="auto"/>
        <w:bottom w:val="none" w:sz="0" w:space="0" w:color="auto"/>
        <w:right w:val="none" w:sz="0" w:space="0" w:color="auto"/>
      </w:divBdr>
    </w:div>
    <w:div w:id="979192215">
      <w:bodyDiv w:val="1"/>
      <w:marLeft w:val="0"/>
      <w:marRight w:val="0"/>
      <w:marTop w:val="0"/>
      <w:marBottom w:val="0"/>
      <w:divBdr>
        <w:top w:val="none" w:sz="0" w:space="0" w:color="auto"/>
        <w:left w:val="none" w:sz="0" w:space="0" w:color="auto"/>
        <w:bottom w:val="none" w:sz="0" w:space="0" w:color="auto"/>
        <w:right w:val="none" w:sz="0" w:space="0" w:color="auto"/>
      </w:divBdr>
      <w:divsChild>
        <w:div w:id="1489057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9260365">
      <w:bodyDiv w:val="1"/>
      <w:marLeft w:val="0"/>
      <w:marRight w:val="0"/>
      <w:marTop w:val="0"/>
      <w:marBottom w:val="0"/>
      <w:divBdr>
        <w:top w:val="none" w:sz="0" w:space="0" w:color="auto"/>
        <w:left w:val="none" w:sz="0" w:space="0" w:color="auto"/>
        <w:bottom w:val="none" w:sz="0" w:space="0" w:color="auto"/>
        <w:right w:val="none" w:sz="0" w:space="0" w:color="auto"/>
      </w:divBdr>
    </w:div>
    <w:div w:id="1046760039">
      <w:bodyDiv w:val="1"/>
      <w:marLeft w:val="0"/>
      <w:marRight w:val="0"/>
      <w:marTop w:val="0"/>
      <w:marBottom w:val="0"/>
      <w:divBdr>
        <w:top w:val="none" w:sz="0" w:space="0" w:color="auto"/>
        <w:left w:val="none" w:sz="0" w:space="0" w:color="auto"/>
        <w:bottom w:val="none" w:sz="0" w:space="0" w:color="auto"/>
        <w:right w:val="none" w:sz="0" w:space="0" w:color="auto"/>
      </w:divBdr>
    </w:div>
    <w:div w:id="1063597516">
      <w:bodyDiv w:val="1"/>
      <w:marLeft w:val="0"/>
      <w:marRight w:val="0"/>
      <w:marTop w:val="0"/>
      <w:marBottom w:val="0"/>
      <w:divBdr>
        <w:top w:val="none" w:sz="0" w:space="0" w:color="auto"/>
        <w:left w:val="none" w:sz="0" w:space="0" w:color="auto"/>
        <w:bottom w:val="none" w:sz="0" w:space="0" w:color="auto"/>
        <w:right w:val="none" w:sz="0" w:space="0" w:color="auto"/>
      </w:divBdr>
    </w:div>
    <w:div w:id="107689642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86685076">
      <w:bodyDiv w:val="1"/>
      <w:marLeft w:val="0"/>
      <w:marRight w:val="0"/>
      <w:marTop w:val="0"/>
      <w:marBottom w:val="0"/>
      <w:divBdr>
        <w:top w:val="none" w:sz="0" w:space="0" w:color="auto"/>
        <w:left w:val="none" w:sz="0" w:space="0" w:color="auto"/>
        <w:bottom w:val="none" w:sz="0" w:space="0" w:color="auto"/>
        <w:right w:val="none" w:sz="0" w:space="0" w:color="auto"/>
      </w:divBdr>
    </w:div>
    <w:div w:id="1105031977">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6406106">
      <w:bodyDiv w:val="1"/>
      <w:marLeft w:val="0"/>
      <w:marRight w:val="0"/>
      <w:marTop w:val="0"/>
      <w:marBottom w:val="0"/>
      <w:divBdr>
        <w:top w:val="none" w:sz="0" w:space="0" w:color="auto"/>
        <w:left w:val="none" w:sz="0" w:space="0" w:color="auto"/>
        <w:bottom w:val="none" w:sz="0" w:space="0" w:color="auto"/>
        <w:right w:val="none" w:sz="0" w:space="0" w:color="auto"/>
      </w:divBdr>
    </w:div>
    <w:div w:id="1132670593">
      <w:bodyDiv w:val="1"/>
      <w:marLeft w:val="0"/>
      <w:marRight w:val="0"/>
      <w:marTop w:val="0"/>
      <w:marBottom w:val="0"/>
      <w:divBdr>
        <w:top w:val="none" w:sz="0" w:space="0" w:color="auto"/>
        <w:left w:val="none" w:sz="0" w:space="0" w:color="auto"/>
        <w:bottom w:val="none" w:sz="0" w:space="0" w:color="auto"/>
        <w:right w:val="none" w:sz="0" w:space="0" w:color="auto"/>
      </w:divBdr>
    </w:div>
    <w:div w:id="1142120375">
      <w:bodyDiv w:val="1"/>
      <w:marLeft w:val="0"/>
      <w:marRight w:val="0"/>
      <w:marTop w:val="0"/>
      <w:marBottom w:val="0"/>
      <w:divBdr>
        <w:top w:val="none" w:sz="0" w:space="0" w:color="auto"/>
        <w:left w:val="none" w:sz="0" w:space="0" w:color="auto"/>
        <w:bottom w:val="none" w:sz="0" w:space="0" w:color="auto"/>
        <w:right w:val="none" w:sz="0" w:space="0" w:color="auto"/>
      </w:divBdr>
    </w:div>
    <w:div w:id="1154878258">
      <w:bodyDiv w:val="1"/>
      <w:marLeft w:val="0"/>
      <w:marRight w:val="0"/>
      <w:marTop w:val="0"/>
      <w:marBottom w:val="0"/>
      <w:divBdr>
        <w:top w:val="none" w:sz="0" w:space="0" w:color="auto"/>
        <w:left w:val="none" w:sz="0" w:space="0" w:color="auto"/>
        <w:bottom w:val="none" w:sz="0" w:space="0" w:color="auto"/>
        <w:right w:val="none" w:sz="0" w:space="0" w:color="auto"/>
      </w:divBdr>
    </w:div>
    <w:div w:id="1171218614">
      <w:bodyDiv w:val="1"/>
      <w:marLeft w:val="0"/>
      <w:marRight w:val="0"/>
      <w:marTop w:val="0"/>
      <w:marBottom w:val="0"/>
      <w:divBdr>
        <w:top w:val="none" w:sz="0" w:space="0" w:color="auto"/>
        <w:left w:val="none" w:sz="0" w:space="0" w:color="auto"/>
        <w:bottom w:val="none" w:sz="0" w:space="0" w:color="auto"/>
        <w:right w:val="none" w:sz="0" w:space="0" w:color="auto"/>
      </w:divBdr>
    </w:div>
    <w:div w:id="1181814921">
      <w:bodyDiv w:val="1"/>
      <w:marLeft w:val="0"/>
      <w:marRight w:val="0"/>
      <w:marTop w:val="0"/>
      <w:marBottom w:val="0"/>
      <w:divBdr>
        <w:top w:val="none" w:sz="0" w:space="0" w:color="auto"/>
        <w:left w:val="none" w:sz="0" w:space="0" w:color="auto"/>
        <w:bottom w:val="none" w:sz="0" w:space="0" w:color="auto"/>
        <w:right w:val="none" w:sz="0" w:space="0" w:color="auto"/>
      </w:divBdr>
    </w:div>
    <w:div w:id="1187521961">
      <w:bodyDiv w:val="1"/>
      <w:marLeft w:val="0"/>
      <w:marRight w:val="0"/>
      <w:marTop w:val="0"/>
      <w:marBottom w:val="0"/>
      <w:divBdr>
        <w:top w:val="none" w:sz="0" w:space="0" w:color="auto"/>
        <w:left w:val="none" w:sz="0" w:space="0" w:color="auto"/>
        <w:bottom w:val="none" w:sz="0" w:space="0" w:color="auto"/>
        <w:right w:val="none" w:sz="0" w:space="0" w:color="auto"/>
      </w:divBdr>
      <w:divsChild>
        <w:div w:id="550463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3983402">
      <w:bodyDiv w:val="1"/>
      <w:marLeft w:val="0"/>
      <w:marRight w:val="0"/>
      <w:marTop w:val="0"/>
      <w:marBottom w:val="0"/>
      <w:divBdr>
        <w:top w:val="none" w:sz="0" w:space="0" w:color="auto"/>
        <w:left w:val="none" w:sz="0" w:space="0" w:color="auto"/>
        <w:bottom w:val="none" w:sz="0" w:space="0" w:color="auto"/>
        <w:right w:val="none" w:sz="0" w:space="0" w:color="auto"/>
      </w:divBdr>
    </w:div>
    <w:div w:id="1215697538">
      <w:bodyDiv w:val="1"/>
      <w:marLeft w:val="0"/>
      <w:marRight w:val="0"/>
      <w:marTop w:val="0"/>
      <w:marBottom w:val="0"/>
      <w:divBdr>
        <w:top w:val="none" w:sz="0" w:space="0" w:color="auto"/>
        <w:left w:val="none" w:sz="0" w:space="0" w:color="auto"/>
        <w:bottom w:val="none" w:sz="0" w:space="0" w:color="auto"/>
        <w:right w:val="none" w:sz="0" w:space="0" w:color="auto"/>
      </w:divBdr>
    </w:div>
    <w:div w:id="1218971798">
      <w:bodyDiv w:val="1"/>
      <w:marLeft w:val="0"/>
      <w:marRight w:val="0"/>
      <w:marTop w:val="0"/>
      <w:marBottom w:val="0"/>
      <w:divBdr>
        <w:top w:val="none" w:sz="0" w:space="0" w:color="auto"/>
        <w:left w:val="none" w:sz="0" w:space="0" w:color="auto"/>
        <w:bottom w:val="none" w:sz="0" w:space="0" w:color="auto"/>
        <w:right w:val="none" w:sz="0" w:space="0" w:color="auto"/>
      </w:divBdr>
      <w:divsChild>
        <w:div w:id="760222656">
          <w:marLeft w:val="0"/>
          <w:marRight w:val="0"/>
          <w:marTop w:val="0"/>
          <w:marBottom w:val="0"/>
          <w:divBdr>
            <w:top w:val="none" w:sz="0" w:space="0" w:color="auto"/>
            <w:left w:val="none" w:sz="0" w:space="0" w:color="auto"/>
            <w:bottom w:val="none" w:sz="0" w:space="0" w:color="auto"/>
            <w:right w:val="none" w:sz="0" w:space="0" w:color="auto"/>
          </w:divBdr>
        </w:div>
        <w:div w:id="1146553092">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61379670">
      <w:bodyDiv w:val="1"/>
      <w:marLeft w:val="0"/>
      <w:marRight w:val="0"/>
      <w:marTop w:val="0"/>
      <w:marBottom w:val="0"/>
      <w:divBdr>
        <w:top w:val="none" w:sz="0" w:space="0" w:color="auto"/>
        <w:left w:val="none" w:sz="0" w:space="0" w:color="auto"/>
        <w:bottom w:val="none" w:sz="0" w:space="0" w:color="auto"/>
        <w:right w:val="none" w:sz="0" w:space="0" w:color="auto"/>
      </w:divBdr>
    </w:div>
    <w:div w:id="1290936493">
      <w:bodyDiv w:val="1"/>
      <w:marLeft w:val="0"/>
      <w:marRight w:val="0"/>
      <w:marTop w:val="0"/>
      <w:marBottom w:val="0"/>
      <w:divBdr>
        <w:top w:val="none" w:sz="0" w:space="0" w:color="auto"/>
        <w:left w:val="none" w:sz="0" w:space="0" w:color="auto"/>
        <w:bottom w:val="none" w:sz="0" w:space="0" w:color="auto"/>
        <w:right w:val="none" w:sz="0" w:space="0" w:color="auto"/>
      </w:divBdr>
    </w:div>
    <w:div w:id="1310938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3998838">
      <w:bodyDiv w:val="1"/>
      <w:marLeft w:val="0"/>
      <w:marRight w:val="0"/>
      <w:marTop w:val="0"/>
      <w:marBottom w:val="0"/>
      <w:divBdr>
        <w:top w:val="none" w:sz="0" w:space="0" w:color="auto"/>
        <w:left w:val="none" w:sz="0" w:space="0" w:color="auto"/>
        <w:bottom w:val="none" w:sz="0" w:space="0" w:color="auto"/>
        <w:right w:val="none" w:sz="0" w:space="0" w:color="auto"/>
      </w:divBdr>
    </w:div>
    <w:div w:id="1527212668">
      <w:bodyDiv w:val="1"/>
      <w:marLeft w:val="0"/>
      <w:marRight w:val="0"/>
      <w:marTop w:val="0"/>
      <w:marBottom w:val="0"/>
      <w:divBdr>
        <w:top w:val="none" w:sz="0" w:space="0" w:color="auto"/>
        <w:left w:val="none" w:sz="0" w:space="0" w:color="auto"/>
        <w:bottom w:val="none" w:sz="0" w:space="0" w:color="auto"/>
        <w:right w:val="none" w:sz="0" w:space="0" w:color="auto"/>
      </w:divBdr>
    </w:div>
    <w:div w:id="1547255145">
      <w:bodyDiv w:val="1"/>
      <w:marLeft w:val="0"/>
      <w:marRight w:val="0"/>
      <w:marTop w:val="0"/>
      <w:marBottom w:val="0"/>
      <w:divBdr>
        <w:top w:val="none" w:sz="0" w:space="0" w:color="auto"/>
        <w:left w:val="none" w:sz="0" w:space="0" w:color="auto"/>
        <w:bottom w:val="none" w:sz="0" w:space="0" w:color="auto"/>
        <w:right w:val="none" w:sz="0" w:space="0" w:color="auto"/>
      </w:divBdr>
    </w:div>
    <w:div w:id="1553270404">
      <w:bodyDiv w:val="1"/>
      <w:marLeft w:val="0"/>
      <w:marRight w:val="0"/>
      <w:marTop w:val="0"/>
      <w:marBottom w:val="0"/>
      <w:divBdr>
        <w:top w:val="none" w:sz="0" w:space="0" w:color="auto"/>
        <w:left w:val="none" w:sz="0" w:space="0" w:color="auto"/>
        <w:bottom w:val="none" w:sz="0" w:space="0" w:color="auto"/>
        <w:right w:val="none" w:sz="0" w:space="0" w:color="auto"/>
      </w:divBdr>
    </w:div>
    <w:div w:id="1562862862">
      <w:bodyDiv w:val="1"/>
      <w:marLeft w:val="0"/>
      <w:marRight w:val="0"/>
      <w:marTop w:val="0"/>
      <w:marBottom w:val="0"/>
      <w:divBdr>
        <w:top w:val="none" w:sz="0" w:space="0" w:color="auto"/>
        <w:left w:val="none" w:sz="0" w:space="0" w:color="auto"/>
        <w:bottom w:val="none" w:sz="0" w:space="0" w:color="auto"/>
        <w:right w:val="none" w:sz="0" w:space="0" w:color="auto"/>
      </w:divBdr>
    </w:div>
    <w:div w:id="1615332989">
      <w:bodyDiv w:val="1"/>
      <w:marLeft w:val="0"/>
      <w:marRight w:val="0"/>
      <w:marTop w:val="0"/>
      <w:marBottom w:val="0"/>
      <w:divBdr>
        <w:top w:val="none" w:sz="0" w:space="0" w:color="auto"/>
        <w:left w:val="none" w:sz="0" w:space="0" w:color="auto"/>
        <w:bottom w:val="none" w:sz="0" w:space="0" w:color="auto"/>
        <w:right w:val="none" w:sz="0" w:space="0" w:color="auto"/>
      </w:divBdr>
      <w:divsChild>
        <w:div w:id="1111705704">
          <w:marLeft w:val="0"/>
          <w:marRight w:val="0"/>
          <w:marTop w:val="0"/>
          <w:marBottom w:val="0"/>
          <w:divBdr>
            <w:top w:val="none" w:sz="0" w:space="0" w:color="auto"/>
            <w:left w:val="none" w:sz="0" w:space="0" w:color="auto"/>
            <w:bottom w:val="none" w:sz="0" w:space="0" w:color="auto"/>
            <w:right w:val="none" w:sz="0" w:space="0" w:color="auto"/>
          </w:divBdr>
        </w:div>
        <w:div w:id="1926838134">
          <w:marLeft w:val="0"/>
          <w:marRight w:val="0"/>
          <w:marTop w:val="0"/>
          <w:marBottom w:val="0"/>
          <w:divBdr>
            <w:top w:val="none" w:sz="0" w:space="0" w:color="auto"/>
            <w:left w:val="none" w:sz="0" w:space="0" w:color="auto"/>
            <w:bottom w:val="none" w:sz="0" w:space="0" w:color="auto"/>
            <w:right w:val="none" w:sz="0" w:space="0" w:color="auto"/>
          </w:divBdr>
        </w:div>
      </w:divsChild>
    </w:div>
    <w:div w:id="1640643308">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6789732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1419762">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32532705">
      <w:bodyDiv w:val="1"/>
      <w:marLeft w:val="0"/>
      <w:marRight w:val="0"/>
      <w:marTop w:val="0"/>
      <w:marBottom w:val="0"/>
      <w:divBdr>
        <w:top w:val="none" w:sz="0" w:space="0" w:color="auto"/>
        <w:left w:val="none" w:sz="0" w:space="0" w:color="auto"/>
        <w:bottom w:val="none" w:sz="0" w:space="0" w:color="auto"/>
        <w:right w:val="none" w:sz="0" w:space="0" w:color="auto"/>
      </w:divBdr>
      <w:divsChild>
        <w:div w:id="279606169">
          <w:marLeft w:val="0"/>
          <w:marRight w:val="0"/>
          <w:marTop w:val="0"/>
          <w:marBottom w:val="0"/>
          <w:divBdr>
            <w:top w:val="none" w:sz="0" w:space="0" w:color="auto"/>
            <w:left w:val="none" w:sz="0" w:space="0" w:color="auto"/>
            <w:bottom w:val="none" w:sz="0" w:space="0" w:color="auto"/>
            <w:right w:val="none" w:sz="0" w:space="0" w:color="auto"/>
          </w:divBdr>
        </w:div>
        <w:div w:id="538275880">
          <w:marLeft w:val="0"/>
          <w:marRight w:val="0"/>
          <w:marTop w:val="0"/>
          <w:marBottom w:val="0"/>
          <w:divBdr>
            <w:top w:val="none" w:sz="0" w:space="0" w:color="auto"/>
            <w:left w:val="none" w:sz="0" w:space="0" w:color="auto"/>
            <w:bottom w:val="none" w:sz="0" w:space="0" w:color="auto"/>
            <w:right w:val="none" w:sz="0" w:space="0" w:color="auto"/>
          </w:divBdr>
        </w:div>
        <w:div w:id="686442618">
          <w:marLeft w:val="0"/>
          <w:marRight w:val="0"/>
          <w:marTop w:val="0"/>
          <w:marBottom w:val="0"/>
          <w:divBdr>
            <w:top w:val="none" w:sz="0" w:space="0" w:color="auto"/>
            <w:left w:val="none" w:sz="0" w:space="0" w:color="auto"/>
            <w:bottom w:val="none" w:sz="0" w:space="0" w:color="auto"/>
            <w:right w:val="none" w:sz="0" w:space="0" w:color="auto"/>
          </w:divBdr>
        </w:div>
        <w:div w:id="745810474">
          <w:marLeft w:val="0"/>
          <w:marRight w:val="0"/>
          <w:marTop w:val="0"/>
          <w:marBottom w:val="0"/>
          <w:divBdr>
            <w:top w:val="none" w:sz="0" w:space="0" w:color="auto"/>
            <w:left w:val="none" w:sz="0" w:space="0" w:color="auto"/>
            <w:bottom w:val="none" w:sz="0" w:space="0" w:color="auto"/>
            <w:right w:val="none" w:sz="0" w:space="0" w:color="auto"/>
          </w:divBdr>
        </w:div>
        <w:div w:id="1109929027">
          <w:marLeft w:val="0"/>
          <w:marRight w:val="0"/>
          <w:marTop w:val="0"/>
          <w:marBottom w:val="0"/>
          <w:divBdr>
            <w:top w:val="none" w:sz="0" w:space="0" w:color="auto"/>
            <w:left w:val="none" w:sz="0" w:space="0" w:color="auto"/>
            <w:bottom w:val="none" w:sz="0" w:space="0" w:color="auto"/>
            <w:right w:val="none" w:sz="0" w:space="0" w:color="auto"/>
          </w:divBdr>
        </w:div>
        <w:div w:id="1160580529">
          <w:marLeft w:val="0"/>
          <w:marRight w:val="0"/>
          <w:marTop w:val="0"/>
          <w:marBottom w:val="0"/>
          <w:divBdr>
            <w:top w:val="none" w:sz="0" w:space="0" w:color="auto"/>
            <w:left w:val="none" w:sz="0" w:space="0" w:color="auto"/>
            <w:bottom w:val="none" w:sz="0" w:space="0" w:color="auto"/>
            <w:right w:val="none" w:sz="0" w:space="0" w:color="auto"/>
          </w:divBdr>
        </w:div>
        <w:div w:id="1349719168">
          <w:marLeft w:val="0"/>
          <w:marRight w:val="0"/>
          <w:marTop w:val="0"/>
          <w:marBottom w:val="0"/>
          <w:divBdr>
            <w:top w:val="none" w:sz="0" w:space="0" w:color="auto"/>
            <w:left w:val="none" w:sz="0" w:space="0" w:color="auto"/>
            <w:bottom w:val="none" w:sz="0" w:space="0" w:color="auto"/>
            <w:right w:val="none" w:sz="0" w:space="0" w:color="auto"/>
          </w:divBdr>
        </w:div>
        <w:div w:id="1467360235">
          <w:marLeft w:val="0"/>
          <w:marRight w:val="0"/>
          <w:marTop w:val="0"/>
          <w:marBottom w:val="0"/>
          <w:divBdr>
            <w:top w:val="none" w:sz="0" w:space="0" w:color="auto"/>
            <w:left w:val="none" w:sz="0" w:space="0" w:color="auto"/>
            <w:bottom w:val="none" w:sz="0" w:space="0" w:color="auto"/>
            <w:right w:val="none" w:sz="0" w:space="0" w:color="auto"/>
          </w:divBdr>
        </w:div>
        <w:div w:id="1589119456">
          <w:marLeft w:val="0"/>
          <w:marRight w:val="0"/>
          <w:marTop w:val="0"/>
          <w:marBottom w:val="0"/>
          <w:divBdr>
            <w:top w:val="none" w:sz="0" w:space="0" w:color="auto"/>
            <w:left w:val="none" w:sz="0" w:space="0" w:color="auto"/>
            <w:bottom w:val="none" w:sz="0" w:space="0" w:color="auto"/>
            <w:right w:val="none" w:sz="0" w:space="0" w:color="auto"/>
          </w:divBdr>
        </w:div>
        <w:div w:id="1720283309">
          <w:marLeft w:val="0"/>
          <w:marRight w:val="0"/>
          <w:marTop w:val="0"/>
          <w:marBottom w:val="0"/>
          <w:divBdr>
            <w:top w:val="none" w:sz="0" w:space="0" w:color="auto"/>
            <w:left w:val="none" w:sz="0" w:space="0" w:color="auto"/>
            <w:bottom w:val="none" w:sz="0" w:space="0" w:color="auto"/>
            <w:right w:val="none" w:sz="0" w:space="0" w:color="auto"/>
          </w:divBdr>
        </w:div>
        <w:div w:id="1758551499">
          <w:marLeft w:val="0"/>
          <w:marRight w:val="0"/>
          <w:marTop w:val="0"/>
          <w:marBottom w:val="0"/>
          <w:divBdr>
            <w:top w:val="none" w:sz="0" w:space="0" w:color="auto"/>
            <w:left w:val="none" w:sz="0" w:space="0" w:color="auto"/>
            <w:bottom w:val="none" w:sz="0" w:space="0" w:color="auto"/>
            <w:right w:val="none" w:sz="0" w:space="0" w:color="auto"/>
          </w:divBdr>
        </w:div>
        <w:div w:id="1989818231">
          <w:marLeft w:val="0"/>
          <w:marRight w:val="0"/>
          <w:marTop w:val="0"/>
          <w:marBottom w:val="0"/>
          <w:divBdr>
            <w:top w:val="none" w:sz="0" w:space="0" w:color="auto"/>
            <w:left w:val="none" w:sz="0" w:space="0" w:color="auto"/>
            <w:bottom w:val="none" w:sz="0" w:space="0" w:color="auto"/>
            <w:right w:val="none" w:sz="0" w:space="0" w:color="auto"/>
          </w:divBdr>
        </w:div>
      </w:divsChild>
    </w:div>
    <w:div w:id="1743673683">
      <w:bodyDiv w:val="1"/>
      <w:marLeft w:val="0"/>
      <w:marRight w:val="0"/>
      <w:marTop w:val="0"/>
      <w:marBottom w:val="0"/>
      <w:divBdr>
        <w:top w:val="none" w:sz="0" w:space="0" w:color="auto"/>
        <w:left w:val="none" w:sz="0" w:space="0" w:color="auto"/>
        <w:bottom w:val="none" w:sz="0" w:space="0" w:color="auto"/>
        <w:right w:val="none" w:sz="0" w:space="0" w:color="auto"/>
      </w:divBdr>
    </w:div>
    <w:div w:id="1744797113">
      <w:bodyDiv w:val="1"/>
      <w:marLeft w:val="0"/>
      <w:marRight w:val="0"/>
      <w:marTop w:val="0"/>
      <w:marBottom w:val="0"/>
      <w:divBdr>
        <w:top w:val="none" w:sz="0" w:space="0" w:color="auto"/>
        <w:left w:val="none" w:sz="0" w:space="0" w:color="auto"/>
        <w:bottom w:val="none" w:sz="0" w:space="0" w:color="auto"/>
        <w:right w:val="none" w:sz="0" w:space="0" w:color="auto"/>
      </w:divBdr>
    </w:div>
    <w:div w:id="1817646553">
      <w:bodyDiv w:val="1"/>
      <w:marLeft w:val="0"/>
      <w:marRight w:val="0"/>
      <w:marTop w:val="0"/>
      <w:marBottom w:val="0"/>
      <w:divBdr>
        <w:top w:val="none" w:sz="0" w:space="0" w:color="auto"/>
        <w:left w:val="none" w:sz="0" w:space="0" w:color="auto"/>
        <w:bottom w:val="none" w:sz="0" w:space="0" w:color="auto"/>
        <w:right w:val="none" w:sz="0" w:space="0" w:color="auto"/>
      </w:divBdr>
    </w:div>
    <w:div w:id="182119109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80434978">
      <w:bodyDiv w:val="1"/>
      <w:marLeft w:val="0"/>
      <w:marRight w:val="0"/>
      <w:marTop w:val="0"/>
      <w:marBottom w:val="0"/>
      <w:divBdr>
        <w:top w:val="none" w:sz="0" w:space="0" w:color="auto"/>
        <w:left w:val="none" w:sz="0" w:space="0" w:color="auto"/>
        <w:bottom w:val="none" w:sz="0" w:space="0" w:color="auto"/>
        <w:right w:val="none" w:sz="0" w:space="0" w:color="auto"/>
      </w:divBdr>
    </w:div>
    <w:div w:id="1908344932">
      <w:bodyDiv w:val="1"/>
      <w:marLeft w:val="0"/>
      <w:marRight w:val="0"/>
      <w:marTop w:val="0"/>
      <w:marBottom w:val="0"/>
      <w:divBdr>
        <w:top w:val="none" w:sz="0" w:space="0" w:color="auto"/>
        <w:left w:val="none" w:sz="0" w:space="0" w:color="auto"/>
        <w:bottom w:val="none" w:sz="0" w:space="0" w:color="auto"/>
        <w:right w:val="none" w:sz="0" w:space="0" w:color="auto"/>
      </w:divBdr>
    </w:div>
    <w:div w:id="1935163639">
      <w:bodyDiv w:val="1"/>
      <w:marLeft w:val="0"/>
      <w:marRight w:val="0"/>
      <w:marTop w:val="0"/>
      <w:marBottom w:val="0"/>
      <w:divBdr>
        <w:top w:val="none" w:sz="0" w:space="0" w:color="auto"/>
        <w:left w:val="none" w:sz="0" w:space="0" w:color="auto"/>
        <w:bottom w:val="none" w:sz="0" w:space="0" w:color="auto"/>
        <w:right w:val="none" w:sz="0" w:space="0" w:color="auto"/>
      </w:divBdr>
    </w:div>
    <w:div w:id="1942448986">
      <w:bodyDiv w:val="1"/>
      <w:marLeft w:val="0"/>
      <w:marRight w:val="0"/>
      <w:marTop w:val="0"/>
      <w:marBottom w:val="0"/>
      <w:divBdr>
        <w:top w:val="none" w:sz="0" w:space="0" w:color="auto"/>
        <w:left w:val="none" w:sz="0" w:space="0" w:color="auto"/>
        <w:bottom w:val="none" w:sz="0" w:space="0" w:color="auto"/>
        <w:right w:val="none" w:sz="0" w:space="0" w:color="auto"/>
      </w:divBdr>
      <w:divsChild>
        <w:div w:id="22631489">
          <w:marLeft w:val="0"/>
          <w:marRight w:val="0"/>
          <w:marTop w:val="0"/>
          <w:marBottom w:val="0"/>
          <w:divBdr>
            <w:top w:val="none" w:sz="0" w:space="0" w:color="auto"/>
            <w:left w:val="none" w:sz="0" w:space="0" w:color="auto"/>
            <w:bottom w:val="none" w:sz="0" w:space="0" w:color="auto"/>
            <w:right w:val="none" w:sz="0" w:space="0" w:color="auto"/>
          </w:divBdr>
        </w:div>
        <w:div w:id="297684756">
          <w:marLeft w:val="0"/>
          <w:marRight w:val="0"/>
          <w:marTop w:val="0"/>
          <w:marBottom w:val="0"/>
          <w:divBdr>
            <w:top w:val="none" w:sz="0" w:space="0" w:color="auto"/>
            <w:left w:val="none" w:sz="0" w:space="0" w:color="auto"/>
            <w:bottom w:val="none" w:sz="0" w:space="0" w:color="auto"/>
            <w:right w:val="none" w:sz="0" w:space="0" w:color="auto"/>
          </w:divBdr>
        </w:div>
        <w:div w:id="310062829">
          <w:marLeft w:val="0"/>
          <w:marRight w:val="0"/>
          <w:marTop w:val="0"/>
          <w:marBottom w:val="0"/>
          <w:divBdr>
            <w:top w:val="none" w:sz="0" w:space="0" w:color="auto"/>
            <w:left w:val="none" w:sz="0" w:space="0" w:color="auto"/>
            <w:bottom w:val="none" w:sz="0" w:space="0" w:color="auto"/>
            <w:right w:val="none" w:sz="0" w:space="0" w:color="auto"/>
          </w:divBdr>
        </w:div>
        <w:div w:id="459886133">
          <w:marLeft w:val="0"/>
          <w:marRight w:val="0"/>
          <w:marTop w:val="0"/>
          <w:marBottom w:val="0"/>
          <w:divBdr>
            <w:top w:val="none" w:sz="0" w:space="0" w:color="auto"/>
            <w:left w:val="none" w:sz="0" w:space="0" w:color="auto"/>
            <w:bottom w:val="none" w:sz="0" w:space="0" w:color="auto"/>
            <w:right w:val="none" w:sz="0" w:space="0" w:color="auto"/>
          </w:divBdr>
        </w:div>
        <w:div w:id="635181344">
          <w:marLeft w:val="0"/>
          <w:marRight w:val="0"/>
          <w:marTop w:val="0"/>
          <w:marBottom w:val="0"/>
          <w:divBdr>
            <w:top w:val="none" w:sz="0" w:space="0" w:color="auto"/>
            <w:left w:val="none" w:sz="0" w:space="0" w:color="auto"/>
            <w:bottom w:val="none" w:sz="0" w:space="0" w:color="auto"/>
            <w:right w:val="none" w:sz="0" w:space="0" w:color="auto"/>
          </w:divBdr>
        </w:div>
        <w:div w:id="702751638">
          <w:marLeft w:val="0"/>
          <w:marRight w:val="0"/>
          <w:marTop w:val="0"/>
          <w:marBottom w:val="0"/>
          <w:divBdr>
            <w:top w:val="none" w:sz="0" w:space="0" w:color="auto"/>
            <w:left w:val="none" w:sz="0" w:space="0" w:color="auto"/>
            <w:bottom w:val="none" w:sz="0" w:space="0" w:color="auto"/>
            <w:right w:val="none" w:sz="0" w:space="0" w:color="auto"/>
          </w:divBdr>
        </w:div>
        <w:div w:id="988167581">
          <w:marLeft w:val="0"/>
          <w:marRight w:val="0"/>
          <w:marTop w:val="0"/>
          <w:marBottom w:val="0"/>
          <w:divBdr>
            <w:top w:val="none" w:sz="0" w:space="0" w:color="auto"/>
            <w:left w:val="none" w:sz="0" w:space="0" w:color="auto"/>
            <w:bottom w:val="none" w:sz="0" w:space="0" w:color="auto"/>
            <w:right w:val="none" w:sz="0" w:space="0" w:color="auto"/>
          </w:divBdr>
        </w:div>
        <w:div w:id="994651635">
          <w:marLeft w:val="0"/>
          <w:marRight w:val="0"/>
          <w:marTop w:val="0"/>
          <w:marBottom w:val="0"/>
          <w:divBdr>
            <w:top w:val="none" w:sz="0" w:space="0" w:color="auto"/>
            <w:left w:val="none" w:sz="0" w:space="0" w:color="auto"/>
            <w:bottom w:val="none" w:sz="0" w:space="0" w:color="auto"/>
            <w:right w:val="none" w:sz="0" w:space="0" w:color="auto"/>
          </w:divBdr>
        </w:div>
        <w:div w:id="1038968816">
          <w:marLeft w:val="0"/>
          <w:marRight w:val="0"/>
          <w:marTop w:val="0"/>
          <w:marBottom w:val="0"/>
          <w:divBdr>
            <w:top w:val="none" w:sz="0" w:space="0" w:color="auto"/>
            <w:left w:val="none" w:sz="0" w:space="0" w:color="auto"/>
            <w:bottom w:val="none" w:sz="0" w:space="0" w:color="auto"/>
            <w:right w:val="none" w:sz="0" w:space="0" w:color="auto"/>
          </w:divBdr>
        </w:div>
        <w:div w:id="1189291191">
          <w:marLeft w:val="0"/>
          <w:marRight w:val="0"/>
          <w:marTop w:val="0"/>
          <w:marBottom w:val="0"/>
          <w:divBdr>
            <w:top w:val="none" w:sz="0" w:space="0" w:color="auto"/>
            <w:left w:val="none" w:sz="0" w:space="0" w:color="auto"/>
            <w:bottom w:val="none" w:sz="0" w:space="0" w:color="auto"/>
            <w:right w:val="none" w:sz="0" w:space="0" w:color="auto"/>
          </w:divBdr>
        </w:div>
        <w:div w:id="1262492345">
          <w:marLeft w:val="0"/>
          <w:marRight w:val="0"/>
          <w:marTop w:val="0"/>
          <w:marBottom w:val="0"/>
          <w:divBdr>
            <w:top w:val="none" w:sz="0" w:space="0" w:color="auto"/>
            <w:left w:val="none" w:sz="0" w:space="0" w:color="auto"/>
            <w:bottom w:val="none" w:sz="0" w:space="0" w:color="auto"/>
            <w:right w:val="none" w:sz="0" w:space="0" w:color="auto"/>
          </w:divBdr>
        </w:div>
        <w:div w:id="1441799034">
          <w:marLeft w:val="0"/>
          <w:marRight w:val="0"/>
          <w:marTop w:val="0"/>
          <w:marBottom w:val="0"/>
          <w:divBdr>
            <w:top w:val="none" w:sz="0" w:space="0" w:color="auto"/>
            <w:left w:val="none" w:sz="0" w:space="0" w:color="auto"/>
            <w:bottom w:val="none" w:sz="0" w:space="0" w:color="auto"/>
            <w:right w:val="none" w:sz="0" w:space="0" w:color="auto"/>
          </w:divBdr>
        </w:div>
        <w:div w:id="1482699077">
          <w:marLeft w:val="0"/>
          <w:marRight w:val="0"/>
          <w:marTop w:val="0"/>
          <w:marBottom w:val="0"/>
          <w:divBdr>
            <w:top w:val="none" w:sz="0" w:space="0" w:color="auto"/>
            <w:left w:val="none" w:sz="0" w:space="0" w:color="auto"/>
            <w:bottom w:val="none" w:sz="0" w:space="0" w:color="auto"/>
            <w:right w:val="none" w:sz="0" w:space="0" w:color="auto"/>
          </w:divBdr>
        </w:div>
        <w:div w:id="1786388202">
          <w:marLeft w:val="0"/>
          <w:marRight w:val="0"/>
          <w:marTop w:val="0"/>
          <w:marBottom w:val="0"/>
          <w:divBdr>
            <w:top w:val="none" w:sz="0" w:space="0" w:color="auto"/>
            <w:left w:val="none" w:sz="0" w:space="0" w:color="auto"/>
            <w:bottom w:val="none" w:sz="0" w:space="0" w:color="auto"/>
            <w:right w:val="none" w:sz="0" w:space="0" w:color="auto"/>
          </w:divBdr>
        </w:div>
        <w:div w:id="1941789740">
          <w:marLeft w:val="0"/>
          <w:marRight w:val="0"/>
          <w:marTop w:val="0"/>
          <w:marBottom w:val="0"/>
          <w:divBdr>
            <w:top w:val="none" w:sz="0" w:space="0" w:color="auto"/>
            <w:left w:val="none" w:sz="0" w:space="0" w:color="auto"/>
            <w:bottom w:val="none" w:sz="0" w:space="0" w:color="auto"/>
            <w:right w:val="none" w:sz="0" w:space="0" w:color="auto"/>
          </w:divBdr>
        </w:div>
        <w:div w:id="2137526142">
          <w:marLeft w:val="0"/>
          <w:marRight w:val="0"/>
          <w:marTop w:val="0"/>
          <w:marBottom w:val="0"/>
          <w:divBdr>
            <w:top w:val="none" w:sz="0" w:space="0" w:color="auto"/>
            <w:left w:val="none" w:sz="0" w:space="0" w:color="auto"/>
            <w:bottom w:val="none" w:sz="0" w:space="0" w:color="auto"/>
            <w:right w:val="none" w:sz="0" w:space="0" w:color="auto"/>
          </w:divBdr>
        </w:div>
      </w:divsChild>
    </w:div>
    <w:div w:id="1949269180">
      <w:bodyDiv w:val="1"/>
      <w:marLeft w:val="0"/>
      <w:marRight w:val="0"/>
      <w:marTop w:val="0"/>
      <w:marBottom w:val="0"/>
      <w:divBdr>
        <w:top w:val="none" w:sz="0" w:space="0" w:color="auto"/>
        <w:left w:val="none" w:sz="0" w:space="0" w:color="auto"/>
        <w:bottom w:val="none" w:sz="0" w:space="0" w:color="auto"/>
        <w:right w:val="none" w:sz="0" w:space="0" w:color="auto"/>
      </w:divBdr>
    </w:div>
    <w:div w:id="1959987744">
      <w:bodyDiv w:val="1"/>
      <w:marLeft w:val="0"/>
      <w:marRight w:val="0"/>
      <w:marTop w:val="0"/>
      <w:marBottom w:val="0"/>
      <w:divBdr>
        <w:top w:val="none" w:sz="0" w:space="0" w:color="auto"/>
        <w:left w:val="none" w:sz="0" w:space="0" w:color="auto"/>
        <w:bottom w:val="none" w:sz="0" w:space="0" w:color="auto"/>
        <w:right w:val="none" w:sz="0" w:space="0" w:color="auto"/>
      </w:divBdr>
    </w:div>
    <w:div w:id="1965575301">
      <w:bodyDiv w:val="1"/>
      <w:marLeft w:val="0"/>
      <w:marRight w:val="0"/>
      <w:marTop w:val="0"/>
      <w:marBottom w:val="0"/>
      <w:divBdr>
        <w:top w:val="none" w:sz="0" w:space="0" w:color="auto"/>
        <w:left w:val="none" w:sz="0" w:space="0" w:color="auto"/>
        <w:bottom w:val="none" w:sz="0" w:space="0" w:color="auto"/>
        <w:right w:val="none" w:sz="0" w:space="0" w:color="auto"/>
      </w:divBdr>
    </w:div>
    <w:div w:id="1972319117">
      <w:bodyDiv w:val="1"/>
      <w:marLeft w:val="0"/>
      <w:marRight w:val="0"/>
      <w:marTop w:val="0"/>
      <w:marBottom w:val="0"/>
      <w:divBdr>
        <w:top w:val="none" w:sz="0" w:space="0" w:color="auto"/>
        <w:left w:val="none" w:sz="0" w:space="0" w:color="auto"/>
        <w:bottom w:val="none" w:sz="0" w:space="0" w:color="auto"/>
        <w:right w:val="none" w:sz="0" w:space="0" w:color="auto"/>
      </w:divBdr>
    </w:div>
    <w:div w:id="1973513914">
      <w:bodyDiv w:val="1"/>
      <w:marLeft w:val="0"/>
      <w:marRight w:val="0"/>
      <w:marTop w:val="0"/>
      <w:marBottom w:val="0"/>
      <w:divBdr>
        <w:top w:val="none" w:sz="0" w:space="0" w:color="auto"/>
        <w:left w:val="none" w:sz="0" w:space="0" w:color="auto"/>
        <w:bottom w:val="none" w:sz="0" w:space="0" w:color="auto"/>
        <w:right w:val="none" w:sz="0" w:space="0" w:color="auto"/>
      </w:divBdr>
      <w:divsChild>
        <w:div w:id="661930718">
          <w:marLeft w:val="0"/>
          <w:marRight w:val="0"/>
          <w:marTop w:val="0"/>
          <w:marBottom w:val="0"/>
          <w:divBdr>
            <w:top w:val="none" w:sz="0" w:space="0" w:color="auto"/>
            <w:left w:val="none" w:sz="0" w:space="0" w:color="auto"/>
            <w:bottom w:val="none" w:sz="0" w:space="0" w:color="auto"/>
            <w:right w:val="none" w:sz="0" w:space="0" w:color="auto"/>
          </w:divBdr>
        </w:div>
        <w:div w:id="1200237441">
          <w:marLeft w:val="0"/>
          <w:marRight w:val="0"/>
          <w:marTop w:val="0"/>
          <w:marBottom w:val="0"/>
          <w:divBdr>
            <w:top w:val="none" w:sz="0" w:space="0" w:color="auto"/>
            <w:left w:val="none" w:sz="0" w:space="0" w:color="auto"/>
            <w:bottom w:val="none" w:sz="0" w:space="0" w:color="auto"/>
            <w:right w:val="none" w:sz="0" w:space="0" w:color="auto"/>
          </w:divBdr>
        </w:div>
      </w:divsChild>
    </w:div>
    <w:div w:id="2029941206">
      <w:bodyDiv w:val="1"/>
      <w:marLeft w:val="0"/>
      <w:marRight w:val="0"/>
      <w:marTop w:val="0"/>
      <w:marBottom w:val="0"/>
      <w:divBdr>
        <w:top w:val="none" w:sz="0" w:space="0" w:color="auto"/>
        <w:left w:val="none" w:sz="0" w:space="0" w:color="auto"/>
        <w:bottom w:val="none" w:sz="0" w:space="0" w:color="auto"/>
        <w:right w:val="none" w:sz="0" w:space="0" w:color="auto"/>
      </w:divBdr>
      <w:divsChild>
        <w:div w:id="3997932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7459349">
      <w:bodyDiv w:val="1"/>
      <w:marLeft w:val="0"/>
      <w:marRight w:val="0"/>
      <w:marTop w:val="0"/>
      <w:marBottom w:val="0"/>
      <w:divBdr>
        <w:top w:val="none" w:sz="0" w:space="0" w:color="auto"/>
        <w:left w:val="none" w:sz="0" w:space="0" w:color="auto"/>
        <w:bottom w:val="none" w:sz="0" w:space="0" w:color="auto"/>
        <w:right w:val="none" w:sz="0" w:space="0" w:color="auto"/>
      </w:divBdr>
    </w:div>
    <w:div w:id="204139593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1367930">
      <w:bodyDiv w:val="1"/>
      <w:marLeft w:val="0"/>
      <w:marRight w:val="0"/>
      <w:marTop w:val="0"/>
      <w:marBottom w:val="0"/>
      <w:divBdr>
        <w:top w:val="none" w:sz="0" w:space="0" w:color="auto"/>
        <w:left w:val="none" w:sz="0" w:space="0" w:color="auto"/>
        <w:bottom w:val="none" w:sz="0" w:space="0" w:color="auto"/>
        <w:right w:val="none" w:sz="0" w:space="0" w:color="auto"/>
      </w:divBdr>
    </w:div>
    <w:div w:id="2095469672">
      <w:bodyDiv w:val="1"/>
      <w:marLeft w:val="0"/>
      <w:marRight w:val="0"/>
      <w:marTop w:val="0"/>
      <w:marBottom w:val="0"/>
      <w:divBdr>
        <w:top w:val="none" w:sz="0" w:space="0" w:color="auto"/>
        <w:left w:val="none" w:sz="0" w:space="0" w:color="auto"/>
        <w:bottom w:val="none" w:sz="0" w:space="0" w:color="auto"/>
        <w:right w:val="none" w:sz="0" w:space="0" w:color="auto"/>
      </w:divBdr>
    </w:div>
    <w:div w:id="2099784899">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24030412">
      <w:bodyDiv w:val="1"/>
      <w:marLeft w:val="0"/>
      <w:marRight w:val="0"/>
      <w:marTop w:val="0"/>
      <w:marBottom w:val="0"/>
      <w:divBdr>
        <w:top w:val="none" w:sz="0" w:space="0" w:color="auto"/>
        <w:left w:val="none" w:sz="0" w:space="0" w:color="auto"/>
        <w:bottom w:val="none" w:sz="0" w:space="0" w:color="auto"/>
        <w:right w:val="none" w:sz="0" w:space="0" w:color="auto"/>
      </w:divBdr>
    </w:div>
    <w:div w:id="2135636324">
      <w:bodyDiv w:val="1"/>
      <w:marLeft w:val="0"/>
      <w:marRight w:val="0"/>
      <w:marTop w:val="0"/>
      <w:marBottom w:val="0"/>
      <w:divBdr>
        <w:top w:val="none" w:sz="0" w:space="0" w:color="auto"/>
        <w:left w:val="none" w:sz="0" w:space="0" w:color="auto"/>
        <w:bottom w:val="none" w:sz="0" w:space="0" w:color="auto"/>
        <w:right w:val="none" w:sz="0" w:space="0" w:color="auto"/>
      </w:divBdr>
    </w:div>
    <w:div w:id="214279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848C88C6-ED87-4328-863A-79814B3C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726</Words>
  <Characters>4574</Characters>
  <Application>Microsoft Office Word</Application>
  <DocSecurity>0</DocSecurity>
  <Lines>38</Lines>
  <Paragraphs>10</Paragraphs>
  <ScaleCrop>false</ScaleCrop>
  <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Riemschneider, Thor</cp:lastModifiedBy>
  <cp:revision>311</cp:revision>
  <cp:lastPrinted>2025-10-17T05:16:00Z</cp:lastPrinted>
  <dcterms:created xsi:type="dcterms:W3CDTF">2025-04-17T11:57:00Z</dcterms:created>
  <dcterms:modified xsi:type="dcterms:W3CDTF">2025-11-03T12:58:00Z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