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9B143" w14:textId="3628B85F" w:rsidR="00A303A0" w:rsidRDefault="00CA4CA4" w:rsidP="00875459">
      <w:pPr>
        <w:spacing w:line="360" w:lineRule="auto"/>
        <w:jc w:val="center"/>
        <w:rPr>
          <w:rFonts w:ascii="Helvetica" w:hAnsi="Helvetica"/>
          <w:b/>
          <w:bCs/>
        </w:rPr>
      </w:pPr>
      <w:r w:rsidRPr="00CA4CA4">
        <w:rPr>
          <w:rFonts w:ascii="Helvetica" w:hAnsi="Helvetica"/>
          <w:b/>
          <w:bCs/>
        </w:rPr>
        <w:t>Experienced Industry Expert Takes on Leadership Role</w:t>
      </w:r>
    </w:p>
    <w:p w14:paraId="35B15945" w14:textId="77777777" w:rsidR="00112222" w:rsidRDefault="00112222" w:rsidP="00112222">
      <w:pPr>
        <w:spacing w:line="360" w:lineRule="auto"/>
        <w:jc w:val="center"/>
        <w:rPr>
          <w:rFonts w:ascii="Helvetica" w:hAnsi="Helvetica"/>
          <w:b/>
          <w:bCs/>
          <w:sz w:val="28"/>
          <w:szCs w:val="28"/>
        </w:rPr>
      </w:pPr>
      <w:r w:rsidRPr="00112222">
        <w:rPr>
          <w:rFonts w:ascii="Helvetica" w:hAnsi="Helvetica"/>
          <w:b/>
          <w:bCs/>
          <w:sz w:val="28"/>
          <w:szCs w:val="28"/>
        </w:rPr>
        <w:t>EPG appoints Jett Chitanand as President of EPG Americas</w:t>
      </w:r>
    </w:p>
    <w:p w14:paraId="5EA0643F" w14:textId="77777777" w:rsidR="00211021" w:rsidRPr="00112222" w:rsidRDefault="00211021" w:rsidP="00112222">
      <w:pPr>
        <w:spacing w:line="360" w:lineRule="auto"/>
        <w:jc w:val="center"/>
        <w:rPr>
          <w:rFonts w:ascii="Helvetica" w:hAnsi="Helvetica"/>
          <w:b/>
          <w:bCs/>
          <w:sz w:val="28"/>
          <w:szCs w:val="28"/>
        </w:rPr>
      </w:pPr>
    </w:p>
    <w:p w14:paraId="6FBA83CE" w14:textId="77777777" w:rsidR="00112222" w:rsidRDefault="00112222" w:rsidP="00112222">
      <w:pPr>
        <w:spacing w:line="360" w:lineRule="auto"/>
        <w:rPr>
          <w:rFonts w:ascii="Helvetica" w:hAnsi="Helvetica"/>
          <w:b/>
          <w:bCs/>
          <w:lang w:val="en-US"/>
        </w:rPr>
      </w:pPr>
      <w:r w:rsidRPr="00112222">
        <w:rPr>
          <w:rFonts w:ascii="Helvetica" w:hAnsi="Helvetica"/>
          <w:b/>
          <w:bCs/>
          <w:lang w:val="en-US"/>
        </w:rPr>
        <w:t>In response to steadily growing demand for integrated logistics and supply chain solutions, EPG (Ehrhardt Partner Group) has restructured the leadership of its Americas region and appointed Jett Chitanand as President of EPG Americas. In a market environment increasingly defined by dynamic supply chains, rising service requirements, and the need for scalable, data-driven system landscapes, Chitanand is taking on full responsibility for strengthening the region’s market presence and expanding the customer business in North and Latin America. With many years of experience in the supply chain and software industries, he brings extensive expertise in building adaptable organizational structures, managing regional transformation programs, and overseeing strategic customer relationships. This combination makes him a key driving force in advancing EPG’s continued development in one of the world’s most important logistics regions.</w:t>
      </w:r>
    </w:p>
    <w:p w14:paraId="156CFB50" w14:textId="77777777" w:rsidR="00211021" w:rsidRPr="00112222" w:rsidRDefault="00211021" w:rsidP="00112222">
      <w:pPr>
        <w:spacing w:line="360" w:lineRule="auto"/>
        <w:rPr>
          <w:rFonts w:ascii="Helvetica" w:hAnsi="Helvetica"/>
          <w:b/>
          <w:bCs/>
          <w:lang w:val="en-US"/>
        </w:rPr>
      </w:pPr>
    </w:p>
    <w:p w14:paraId="4B0F3EC1" w14:textId="77777777" w:rsidR="00D34EAD" w:rsidRPr="00D34EAD" w:rsidRDefault="00D34EAD" w:rsidP="00D34EAD">
      <w:pPr>
        <w:spacing w:line="360" w:lineRule="auto"/>
        <w:rPr>
          <w:rFonts w:ascii="Helvetica" w:hAnsi="Helvetica"/>
          <w:lang w:val="en-US"/>
        </w:rPr>
      </w:pPr>
      <w:r w:rsidRPr="00D34EAD">
        <w:rPr>
          <w:rFonts w:ascii="Helvetica" w:hAnsi="Helvetica"/>
          <w:lang w:val="en-US"/>
        </w:rPr>
        <w:t>Chitanand has held senior positions in recent years at several international technology and automation companies, where he was responsible for implementing complex software solutions, developing regional sales and service organizations, and managing strategic customer accounts. These experiences have given him a strong understanding of the operational requirements of diverse logistics networks and of the structural conditions needed to scale successfully in major economic regions. By joining EPG, he is taking on a key role in further professionalizing the region’s organizational structures and strengthening the technological foundation of the EPG ONE Suite.</w:t>
      </w:r>
    </w:p>
    <w:p w14:paraId="22E75805" w14:textId="77777777" w:rsidR="00D34EAD" w:rsidRPr="00D34EAD" w:rsidRDefault="00D34EAD" w:rsidP="00D34EAD">
      <w:pPr>
        <w:spacing w:line="360" w:lineRule="auto"/>
        <w:rPr>
          <w:rFonts w:ascii="Helvetica" w:hAnsi="Helvetica"/>
          <w:lang w:val="en-US"/>
        </w:rPr>
      </w:pPr>
      <w:r w:rsidRPr="00D34EAD">
        <w:rPr>
          <w:rFonts w:ascii="Helvetica" w:hAnsi="Helvetica"/>
          <w:lang w:val="en-US"/>
        </w:rPr>
        <w:t>“With Jett Chitanand, we are gaining a proven leader with deep insight into the requirements of North and Latin American logistics environments,” says Peter Bollinger, CEO of EPG. “He has a clear vision of how technology, service, and process understanding must work together to strengthen the region over the long term.” Chitanand adds, “The Americas region is evolving rapidly, and companies are increasingly under pressure to make their logistics operations more resilient and efficient. EPG offers a broad portfolio of solutions that directly address these needs. I look forward to continuing this journey together with our regional teams and customers.”</w:t>
      </w:r>
    </w:p>
    <w:p w14:paraId="674C0278" w14:textId="77777777" w:rsidR="00112222" w:rsidRDefault="00112222" w:rsidP="00875459">
      <w:pPr>
        <w:spacing w:line="360" w:lineRule="auto"/>
        <w:jc w:val="center"/>
        <w:rPr>
          <w:rFonts w:ascii="Helvetica" w:hAnsi="Helvetica"/>
          <w:b/>
          <w:bCs/>
        </w:rPr>
      </w:pPr>
    </w:p>
    <w:p w14:paraId="27E9519C" w14:textId="77777777" w:rsidR="00A303A0" w:rsidRDefault="00A303A0" w:rsidP="00875459">
      <w:pPr>
        <w:spacing w:line="360" w:lineRule="auto"/>
        <w:jc w:val="center"/>
        <w:rPr>
          <w:rFonts w:ascii="Helvetica" w:hAnsi="Helvetica"/>
          <w:b/>
          <w:bCs/>
        </w:rPr>
      </w:pPr>
    </w:p>
    <w:p w14:paraId="62F9A62A" w14:textId="77777777" w:rsidR="00AF21F1" w:rsidRPr="00AF21F1" w:rsidRDefault="00AF21F1" w:rsidP="00AF21F1">
      <w:pPr>
        <w:spacing w:line="360" w:lineRule="auto"/>
        <w:rPr>
          <w:rFonts w:ascii="Helvetica" w:hAnsi="Helvetica"/>
          <w:b/>
          <w:bCs/>
          <w:lang w:val="en-US"/>
        </w:rPr>
      </w:pPr>
      <w:r w:rsidRPr="00AF21F1">
        <w:rPr>
          <w:rFonts w:ascii="Helvetica" w:hAnsi="Helvetica"/>
          <w:b/>
          <w:bCs/>
          <w:lang w:val="en-US"/>
        </w:rPr>
        <w:lastRenderedPageBreak/>
        <w:t>New Momentum in a Dynamic Market Environment</w:t>
      </w:r>
    </w:p>
    <w:p w14:paraId="1E6884DB" w14:textId="77777777" w:rsidR="00AF21F1" w:rsidRPr="00AF21F1" w:rsidRDefault="00AF21F1" w:rsidP="00AF21F1">
      <w:pPr>
        <w:spacing w:line="360" w:lineRule="auto"/>
        <w:rPr>
          <w:rFonts w:ascii="Helvetica" w:hAnsi="Helvetica"/>
          <w:lang w:val="en-US"/>
        </w:rPr>
      </w:pPr>
      <w:r w:rsidRPr="00AF21F1">
        <w:rPr>
          <w:rFonts w:ascii="Helvetica" w:hAnsi="Helvetica"/>
          <w:lang w:val="en-US"/>
        </w:rPr>
        <w:t>The Americas region has been one of EPG’s most dynamic growth drivers for several years. With locations in the greater Dallas–Fort Worth area and additional local teams across North and South America, EPG supports a diverse customer base in the consumer goods, retail, food, and manufacturing sectors. Among its most notable references are major companies such as CONA Services (Coke One North America), Pet Food Experts, Keurig Dr Pepper, and Mondelez. The new leadership is intended to further strengthen the region’s presence and systematically expand support for existing customer programs. EPG also plans to deepen the integration of regional service units with global development teams to execute implementations and expansion projects even more efficiently and with greater process reliability in the future.</w:t>
      </w:r>
    </w:p>
    <w:p w14:paraId="587160EB" w14:textId="77777777" w:rsidR="00A303A0" w:rsidRPr="00DA53A6" w:rsidRDefault="00A303A0" w:rsidP="00DA53A6">
      <w:pPr>
        <w:spacing w:line="360" w:lineRule="auto"/>
        <w:rPr>
          <w:rFonts w:ascii="Helvetica" w:hAnsi="Helvetica"/>
        </w:rPr>
      </w:pPr>
    </w:p>
    <w:p w14:paraId="566EB4FB" w14:textId="77777777" w:rsidR="00211021" w:rsidRDefault="00DA53A6" w:rsidP="00DA53A6">
      <w:pPr>
        <w:spacing w:line="360" w:lineRule="auto"/>
        <w:rPr>
          <w:rFonts w:ascii="Helvetica" w:hAnsi="Helvetica"/>
          <w:b/>
          <w:bCs/>
          <w:lang w:val="en-US"/>
        </w:rPr>
      </w:pPr>
      <w:r w:rsidRPr="00DA53A6">
        <w:rPr>
          <w:rFonts w:ascii="Helvetica" w:hAnsi="Helvetica"/>
          <w:b/>
          <w:bCs/>
          <w:lang w:val="en-US"/>
        </w:rPr>
        <w:t>Targeted Advancement of Regional Structures</w:t>
      </w:r>
    </w:p>
    <w:p w14:paraId="23E215D4" w14:textId="7021D52D" w:rsidR="00DA53A6" w:rsidRPr="00DA53A6" w:rsidRDefault="00DA53A6" w:rsidP="00DA53A6">
      <w:pPr>
        <w:spacing w:line="360" w:lineRule="auto"/>
        <w:rPr>
          <w:rFonts w:ascii="Helvetica" w:hAnsi="Helvetica"/>
          <w:lang w:val="en-US"/>
        </w:rPr>
      </w:pPr>
      <w:r w:rsidRPr="00DA53A6">
        <w:rPr>
          <w:rFonts w:ascii="Helvetica" w:hAnsi="Helvetica"/>
          <w:lang w:val="en-US"/>
        </w:rPr>
        <w:t>A central element of the regional strategy is the continued rollout of the EPG ONE Supply Chain Execution Suite. The platform combines solutions for warehouse and workforce management, voice, transport and dock management, as well as a supply chain control tower. It enables companies to design fully integrated and more resilient process landscapes.</w:t>
      </w:r>
      <w:r>
        <w:rPr>
          <w:rFonts w:ascii="Helvetica" w:hAnsi="Helvetica"/>
          <w:lang w:val="en-US"/>
        </w:rPr>
        <w:t xml:space="preserve"> </w:t>
      </w:r>
      <w:r w:rsidRPr="00DA53A6">
        <w:rPr>
          <w:rFonts w:ascii="Helvetica" w:hAnsi="Helvetica"/>
          <w:lang w:val="en-US"/>
        </w:rPr>
        <w:t>Especially in markets characterized by volatile demand patterns, high service expectations, and increasing levels of automation, the suite’s modular architecture makes it possible to precisely address regional requirements and modernize existing system landscapes gradually and with minimal risk.</w:t>
      </w:r>
    </w:p>
    <w:p w14:paraId="65511B21" w14:textId="77777777" w:rsidR="00A303A0" w:rsidRDefault="00A303A0" w:rsidP="00875459">
      <w:pPr>
        <w:spacing w:line="360" w:lineRule="auto"/>
        <w:jc w:val="center"/>
        <w:rPr>
          <w:rFonts w:ascii="Helvetica" w:hAnsi="Helvetica"/>
          <w:b/>
          <w:bCs/>
        </w:rPr>
      </w:pPr>
    </w:p>
    <w:p w14:paraId="29DAEC3D" w14:textId="77777777" w:rsidR="00A303A0" w:rsidRDefault="00A303A0" w:rsidP="00875459">
      <w:pPr>
        <w:spacing w:line="360" w:lineRule="auto"/>
        <w:jc w:val="center"/>
        <w:rPr>
          <w:rFonts w:ascii="Helvetica" w:hAnsi="Helvetica"/>
          <w:b/>
          <w:bCs/>
        </w:rPr>
      </w:pPr>
    </w:p>
    <w:p w14:paraId="432E8E17" w14:textId="77777777" w:rsidR="00A303A0" w:rsidRDefault="00A303A0" w:rsidP="00875459">
      <w:pPr>
        <w:spacing w:line="360" w:lineRule="auto"/>
        <w:jc w:val="center"/>
        <w:rPr>
          <w:rFonts w:ascii="Helvetica" w:hAnsi="Helvetica"/>
          <w:b/>
          <w:bCs/>
        </w:rPr>
      </w:pPr>
    </w:p>
    <w:p w14:paraId="6CF31B17" w14:textId="77777777" w:rsidR="00A303A0" w:rsidRDefault="00A303A0" w:rsidP="00875459">
      <w:pPr>
        <w:spacing w:line="360" w:lineRule="auto"/>
        <w:jc w:val="center"/>
        <w:rPr>
          <w:rFonts w:ascii="Helvetica" w:hAnsi="Helvetica"/>
          <w:b/>
          <w:bCs/>
        </w:rPr>
      </w:pPr>
    </w:p>
    <w:p w14:paraId="5E87F1B8" w14:textId="77777777" w:rsidR="0098313D" w:rsidRDefault="0098313D" w:rsidP="00432176">
      <w:pPr>
        <w:spacing w:after="160" w:line="360" w:lineRule="auto"/>
        <w:rPr>
          <w:rFonts w:ascii="Helvetica" w:hAnsi="Helvetica"/>
          <w:b/>
          <w:bCs/>
        </w:rPr>
      </w:pPr>
    </w:p>
    <w:p w14:paraId="59F81B0F" w14:textId="77777777" w:rsidR="0089395F" w:rsidRDefault="0089395F" w:rsidP="00432176">
      <w:pPr>
        <w:spacing w:after="160" w:line="360" w:lineRule="auto"/>
        <w:rPr>
          <w:rFonts w:ascii="Helvetica" w:hAnsi="Helvetica"/>
          <w:b/>
          <w:bCs/>
        </w:rPr>
      </w:pPr>
    </w:p>
    <w:p w14:paraId="21093BF0" w14:textId="77777777" w:rsidR="0089395F" w:rsidRDefault="0089395F" w:rsidP="00432176">
      <w:pPr>
        <w:spacing w:after="160" w:line="360" w:lineRule="auto"/>
        <w:rPr>
          <w:rFonts w:ascii="Helvetica" w:hAnsi="Helvetica"/>
          <w:b/>
          <w:bCs/>
        </w:rPr>
      </w:pPr>
    </w:p>
    <w:p w14:paraId="7D680333" w14:textId="77777777" w:rsidR="0089395F" w:rsidRDefault="0089395F" w:rsidP="00432176">
      <w:pPr>
        <w:spacing w:after="160" w:line="360" w:lineRule="auto"/>
        <w:rPr>
          <w:rFonts w:ascii="Helvetica" w:hAnsi="Helvetica"/>
          <w:b/>
          <w:bCs/>
        </w:rPr>
      </w:pPr>
    </w:p>
    <w:p w14:paraId="7E3859D1" w14:textId="77777777" w:rsidR="0089395F" w:rsidRDefault="0089395F" w:rsidP="00432176">
      <w:pPr>
        <w:spacing w:after="160" w:line="360" w:lineRule="auto"/>
        <w:rPr>
          <w:rFonts w:ascii="Helvetica" w:hAnsi="Helvetica"/>
          <w:b/>
          <w:bCs/>
        </w:rPr>
      </w:pPr>
    </w:p>
    <w:p w14:paraId="29AF0A49" w14:textId="77777777" w:rsidR="0089395F" w:rsidRDefault="0089395F" w:rsidP="00432176">
      <w:pPr>
        <w:spacing w:after="160" w:line="360" w:lineRule="auto"/>
        <w:rPr>
          <w:b/>
          <w:bCs/>
        </w:rPr>
      </w:pPr>
    </w:p>
    <w:p w14:paraId="61DFEE32" w14:textId="77777777" w:rsidR="0098313D" w:rsidRDefault="0098313D" w:rsidP="00432176">
      <w:pPr>
        <w:spacing w:after="160" w:line="360" w:lineRule="auto"/>
        <w:rPr>
          <w:b/>
          <w:bCs/>
        </w:rPr>
      </w:pPr>
    </w:p>
    <w:p w14:paraId="74A447C2" w14:textId="6333121F" w:rsidR="005E7CBF" w:rsidRPr="007A6BCB" w:rsidRDefault="005E7CBF" w:rsidP="007A6BCB">
      <w:pPr>
        <w:spacing w:after="160" w:line="360" w:lineRule="auto"/>
        <w:rPr>
          <w:lang w:val="en-US"/>
        </w:rPr>
      </w:pPr>
      <w:r w:rsidRPr="00DA684A">
        <w:rPr>
          <w:b/>
          <w:bCs/>
          <w:sz w:val="20"/>
          <w:szCs w:val="20"/>
          <w:lang w:val="en-US"/>
        </w:rPr>
        <w:lastRenderedPageBreak/>
        <w:t>Date:</w:t>
      </w:r>
      <w:r w:rsidRPr="00DA684A">
        <w:rPr>
          <w:sz w:val="20"/>
          <w:szCs w:val="20"/>
          <w:lang w:val="en-US"/>
        </w:rPr>
        <w:t xml:space="preserve">  </w:t>
      </w:r>
      <w:r w:rsidRPr="00DA684A">
        <w:rPr>
          <w:sz w:val="20"/>
          <w:szCs w:val="20"/>
          <w:lang w:val="en-US"/>
        </w:rPr>
        <w:tab/>
        <w:t xml:space="preserve">           </w:t>
      </w:r>
      <w:r w:rsidR="0058026D">
        <w:rPr>
          <w:sz w:val="20"/>
          <w:szCs w:val="20"/>
          <w:lang w:val="en-US"/>
        </w:rPr>
        <w:t xml:space="preserve"> </w:t>
      </w:r>
      <w:r w:rsidR="0089395F">
        <w:rPr>
          <w:sz w:val="20"/>
          <w:szCs w:val="20"/>
          <w:lang w:val="en-US"/>
        </w:rPr>
        <w:t>x</w:t>
      </w:r>
    </w:p>
    <w:p w14:paraId="5D61D2AA" w14:textId="05FFFF3E" w:rsidR="005E7CBF" w:rsidRPr="00DA684A" w:rsidRDefault="005E7CBF" w:rsidP="006865B9">
      <w:pPr>
        <w:rPr>
          <w:sz w:val="20"/>
          <w:szCs w:val="20"/>
          <w:lang w:val="en-US"/>
        </w:rPr>
      </w:pPr>
      <w:r w:rsidRPr="00DA684A">
        <w:rPr>
          <w:b/>
          <w:bCs/>
          <w:sz w:val="20"/>
          <w:szCs w:val="20"/>
          <w:lang w:val="en-US"/>
        </w:rPr>
        <w:t>Characters:</w:t>
      </w:r>
      <w:r w:rsidRPr="00DA684A">
        <w:rPr>
          <w:sz w:val="20"/>
          <w:szCs w:val="20"/>
          <w:lang w:val="en-US"/>
        </w:rPr>
        <w:t xml:space="preserve"> </w:t>
      </w:r>
      <w:r w:rsidR="00DA684A">
        <w:rPr>
          <w:sz w:val="20"/>
          <w:szCs w:val="20"/>
          <w:lang w:val="en-US"/>
        </w:rPr>
        <w:t xml:space="preserve">  </w:t>
      </w:r>
      <w:r w:rsidR="0058026D">
        <w:rPr>
          <w:sz w:val="20"/>
          <w:szCs w:val="20"/>
          <w:lang w:val="en-US"/>
        </w:rPr>
        <w:t xml:space="preserve">  </w:t>
      </w:r>
      <w:r w:rsidR="0089395F">
        <w:rPr>
          <w:sz w:val="20"/>
          <w:szCs w:val="20"/>
          <w:lang w:val="en-US"/>
        </w:rPr>
        <w:t xml:space="preserve">3.808 </w:t>
      </w:r>
      <w:r w:rsidRPr="00DA684A">
        <w:rPr>
          <w:sz w:val="20"/>
          <w:szCs w:val="20"/>
          <w:lang w:val="en-US"/>
        </w:rPr>
        <w:t>Characters including spaces</w:t>
      </w:r>
    </w:p>
    <w:p w14:paraId="5C4DB053" w14:textId="2E1136E1" w:rsidR="00881D0B" w:rsidRDefault="00881D0B" w:rsidP="006865B9">
      <w:pPr>
        <w:ind w:left="1415" w:hanging="1415"/>
        <w:rPr>
          <w:b/>
          <w:bCs/>
          <w:sz w:val="20"/>
          <w:szCs w:val="20"/>
          <w:lang w:val="en-US"/>
        </w:rPr>
      </w:pPr>
      <w:r>
        <w:rPr>
          <w:b/>
          <w:bCs/>
          <w:sz w:val="20"/>
          <w:szCs w:val="20"/>
          <w:lang w:val="en-US"/>
        </w:rPr>
        <w:t>Pictures:</w:t>
      </w:r>
      <w:r w:rsidR="00265600">
        <w:rPr>
          <w:b/>
          <w:bCs/>
          <w:sz w:val="20"/>
          <w:szCs w:val="20"/>
          <w:lang w:val="en-US"/>
        </w:rPr>
        <w:t xml:space="preserve">         </w:t>
      </w:r>
      <w:r w:rsidR="00265600" w:rsidRPr="00B146BA">
        <w:rPr>
          <w:sz w:val="20"/>
          <w:szCs w:val="20"/>
          <w:lang w:val="en-US"/>
        </w:rPr>
        <w:t xml:space="preserve"> </w:t>
      </w:r>
      <w:r w:rsidR="0089395F">
        <w:rPr>
          <w:sz w:val="20"/>
          <w:szCs w:val="20"/>
          <w:lang w:val="en-US"/>
        </w:rPr>
        <w:t>x</w:t>
      </w:r>
    </w:p>
    <w:p w14:paraId="17DE7232" w14:textId="1E952F8B" w:rsidR="005E7CBF" w:rsidRPr="009969A1" w:rsidRDefault="005E7CBF" w:rsidP="006865B9">
      <w:pPr>
        <w:ind w:left="1415" w:hanging="1415"/>
        <w:rPr>
          <w:lang w:val="en-US"/>
        </w:rPr>
      </w:pPr>
      <w:r w:rsidRPr="009969A1">
        <w:rPr>
          <w:lang w:val="en-US"/>
        </w:rPr>
        <w:tab/>
      </w:r>
    </w:p>
    <w:p w14:paraId="4BCFA082" w14:textId="77777777" w:rsidR="005E7CBF" w:rsidRPr="00DA684A" w:rsidRDefault="005E7CBF" w:rsidP="006865B9">
      <w:pPr>
        <w:spacing w:after="180" w:line="312" w:lineRule="auto"/>
        <w:rPr>
          <w:b/>
          <w:kern w:val="24"/>
          <w:sz w:val="20"/>
          <w:szCs w:val="20"/>
          <w:lang w:val="en-US"/>
        </w:rPr>
      </w:pPr>
      <w:r w:rsidRPr="00DA684A">
        <w:rPr>
          <w:b/>
          <w:kern w:val="24"/>
          <w:sz w:val="20"/>
          <w:szCs w:val="20"/>
          <w:lang w:val="en-US"/>
        </w:rPr>
        <w:t>EPG – Smarter Connected Logistics</w:t>
      </w:r>
    </w:p>
    <w:p w14:paraId="515FC322" w14:textId="3FF63B6E" w:rsidR="005E7CBF" w:rsidRDefault="005E7CBF" w:rsidP="006865B9">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w:t>
      </w:r>
      <w:r w:rsidR="00652EE2">
        <w:rPr>
          <w:kern w:val="24"/>
          <w:lang w:val="en-US"/>
        </w:rPr>
        <w:t>experts</w:t>
      </w:r>
      <w:r w:rsidRPr="00DA684A">
        <w:rPr>
          <w:kern w:val="24"/>
          <w:lang w:val="en-US"/>
        </w:rPr>
        <w:t xml:space="preserv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w:t>
      </w:r>
      <w:r w:rsidR="00DD5B58">
        <w:rPr>
          <w:kern w:val="24"/>
          <w:lang w:val="en-US"/>
        </w:rPr>
        <w:t>,</w:t>
      </w:r>
      <w:r w:rsidRPr="00DA684A">
        <w:rPr>
          <w:kern w:val="24"/>
          <w:lang w:val="en-US"/>
        </w:rPr>
        <w:t xml:space="preserve"> and logistics training in the company's own academy round off EPG's comprehensive range of solutions.</w:t>
      </w:r>
    </w:p>
    <w:p w14:paraId="1D2188BB" w14:textId="77777777" w:rsidR="00DA684A" w:rsidRPr="00DA684A" w:rsidRDefault="00DA684A" w:rsidP="006865B9">
      <w:pPr>
        <w:pStyle w:val="BoilerPlate"/>
        <w:jc w:val="both"/>
        <w:rPr>
          <w:kern w:val="24"/>
          <w:lang w:val="en-US"/>
        </w:rPr>
      </w:pPr>
    </w:p>
    <w:p w14:paraId="61CDCA63" w14:textId="77777777" w:rsidR="005E7CBF" w:rsidRPr="00DA684A" w:rsidRDefault="005E7CBF" w:rsidP="006865B9">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4B4E54" w:rsidRDefault="005E7CBF" w:rsidP="006865B9">
      <w:pPr>
        <w:spacing w:line="360" w:lineRule="auto"/>
        <w:rPr>
          <w:kern w:val="24"/>
          <w:sz w:val="20"/>
          <w:szCs w:val="20"/>
          <w:lang w:val="de-DE"/>
        </w:rPr>
      </w:pPr>
      <w:r w:rsidRPr="00DA684A">
        <w:rPr>
          <w:kern w:val="24"/>
          <w:sz w:val="20"/>
          <w:szCs w:val="20"/>
          <w:lang w:val="en-US"/>
        </w:rPr>
        <w:t xml:space="preserve">Dennis Kunz • Ehrhardt + Partner GmbH &amp; Co. </w:t>
      </w:r>
      <w:r w:rsidRPr="004B4E54">
        <w:rPr>
          <w:kern w:val="24"/>
          <w:sz w:val="20"/>
          <w:szCs w:val="20"/>
          <w:lang w:val="de-DE"/>
        </w:rPr>
        <w:t>KG</w:t>
      </w:r>
    </w:p>
    <w:p w14:paraId="02E64F9A" w14:textId="77777777" w:rsidR="005E7CBF" w:rsidRPr="004B4E54" w:rsidRDefault="005E7CBF" w:rsidP="006865B9">
      <w:pPr>
        <w:spacing w:line="360" w:lineRule="auto"/>
        <w:rPr>
          <w:kern w:val="24"/>
          <w:sz w:val="20"/>
          <w:szCs w:val="20"/>
          <w:lang w:val="de-DE"/>
        </w:rPr>
      </w:pPr>
      <w:r w:rsidRPr="004B4E54">
        <w:rPr>
          <w:kern w:val="24"/>
          <w:sz w:val="20"/>
          <w:szCs w:val="20"/>
          <w:lang w:val="de-DE"/>
        </w:rPr>
        <w:t>Alte Römerstraße 3 • D-56154 Boppard-Buchholz</w:t>
      </w:r>
    </w:p>
    <w:p w14:paraId="588874CD" w14:textId="77777777" w:rsidR="005E7CBF" w:rsidRPr="00D9483A" w:rsidRDefault="005E7CBF" w:rsidP="006865B9">
      <w:pPr>
        <w:spacing w:line="360" w:lineRule="auto"/>
        <w:rPr>
          <w:kern w:val="24"/>
          <w:sz w:val="20"/>
          <w:szCs w:val="20"/>
          <w:lang w:val="fr-FR"/>
        </w:rPr>
      </w:pPr>
      <w:r w:rsidRPr="00D9483A">
        <w:rPr>
          <w:kern w:val="24"/>
          <w:sz w:val="20"/>
          <w:szCs w:val="20"/>
          <w:lang w:val="fr-FR"/>
        </w:rPr>
        <w:t>Tel.: (+49) 67 42-87 27 0 • Fax: (+49) 67 42-87 27 50</w:t>
      </w:r>
    </w:p>
    <w:p w14:paraId="05F5BC9D" w14:textId="77777777" w:rsidR="005E7CBF" w:rsidRPr="00DA684A" w:rsidRDefault="005E7CBF" w:rsidP="006865B9">
      <w:pPr>
        <w:spacing w:line="360" w:lineRule="auto"/>
        <w:rPr>
          <w:kern w:val="24"/>
          <w:sz w:val="20"/>
          <w:szCs w:val="20"/>
          <w:lang w:val="fr-FR"/>
        </w:rPr>
      </w:pPr>
      <w:r w:rsidRPr="00DA684A">
        <w:rPr>
          <w:kern w:val="24"/>
          <w:sz w:val="20"/>
          <w:szCs w:val="20"/>
          <w:lang w:val="fr-FR"/>
        </w:rPr>
        <w:t>E-Mail: presse@epg.com • Internet: www.epg.com</w:t>
      </w:r>
    </w:p>
    <w:p w14:paraId="3F5178E0" w14:textId="77777777" w:rsidR="005E7CBF" w:rsidRPr="00DA684A" w:rsidRDefault="005E7CBF" w:rsidP="006865B9">
      <w:pPr>
        <w:suppressLineNumbers/>
        <w:spacing w:line="360" w:lineRule="auto"/>
        <w:ind w:right="-1"/>
        <w:rPr>
          <w:kern w:val="24"/>
          <w:sz w:val="20"/>
          <w:szCs w:val="20"/>
          <w:lang w:val="fr-FR"/>
        </w:rPr>
      </w:pPr>
    </w:p>
    <w:p w14:paraId="3396F8CD" w14:textId="77777777" w:rsidR="005E7CBF" w:rsidRPr="00DA684A" w:rsidRDefault="005E7CBF" w:rsidP="006865B9">
      <w:pPr>
        <w:keepNext/>
        <w:suppressLineNumbers/>
        <w:spacing w:line="360" w:lineRule="auto"/>
        <w:ind w:right="-1"/>
        <w:outlineLvl w:val="2"/>
        <w:rPr>
          <w:b/>
          <w:sz w:val="20"/>
          <w:szCs w:val="20"/>
          <w:lang w:val="fr-FR"/>
        </w:rPr>
      </w:pPr>
      <w:r w:rsidRPr="00DA684A">
        <w:rPr>
          <w:b/>
          <w:sz w:val="20"/>
          <w:szCs w:val="20"/>
          <w:lang w:val="fr-FR"/>
        </w:rPr>
        <w:t>Press Contact</w:t>
      </w:r>
    </w:p>
    <w:p w14:paraId="41D398A1" w14:textId="77777777" w:rsidR="005E7CBF" w:rsidRPr="00211021" w:rsidRDefault="005E7CBF" w:rsidP="006865B9">
      <w:pPr>
        <w:spacing w:line="360" w:lineRule="auto"/>
        <w:rPr>
          <w:kern w:val="24"/>
          <w:sz w:val="20"/>
          <w:szCs w:val="20"/>
          <w:lang w:val="fr-FR"/>
        </w:rPr>
      </w:pPr>
      <w:r w:rsidRPr="00211021">
        <w:rPr>
          <w:kern w:val="24"/>
          <w:sz w:val="20"/>
          <w:szCs w:val="20"/>
          <w:lang w:val="fr-FR"/>
        </w:rPr>
        <w:t>Thor Riemschneider • BFOUND GmbH</w:t>
      </w:r>
    </w:p>
    <w:p w14:paraId="6D932F41" w14:textId="77777777" w:rsidR="005E7CBF" w:rsidRPr="00211021" w:rsidRDefault="005E7CBF" w:rsidP="006865B9">
      <w:pPr>
        <w:spacing w:line="360" w:lineRule="auto"/>
        <w:rPr>
          <w:kern w:val="24"/>
          <w:sz w:val="20"/>
          <w:szCs w:val="20"/>
          <w:lang w:val="fr-FR"/>
        </w:rPr>
      </w:pPr>
      <w:r w:rsidRPr="00211021">
        <w:rPr>
          <w:kern w:val="24"/>
          <w:sz w:val="20"/>
          <w:szCs w:val="20"/>
          <w:lang w:val="fr-FR"/>
        </w:rPr>
        <w:t>Alte Römerstraße 3 • D-56154 Boppard-Buchholz</w:t>
      </w:r>
    </w:p>
    <w:p w14:paraId="4288B77D" w14:textId="77777777" w:rsidR="005E7CBF" w:rsidRPr="009D396C" w:rsidRDefault="005E7CBF" w:rsidP="006865B9">
      <w:pPr>
        <w:spacing w:line="360" w:lineRule="auto"/>
        <w:rPr>
          <w:kern w:val="24"/>
          <w:sz w:val="20"/>
          <w:szCs w:val="20"/>
          <w:lang w:val="de-DE"/>
        </w:rPr>
      </w:pPr>
      <w:r w:rsidRPr="009D396C">
        <w:rPr>
          <w:kern w:val="24"/>
          <w:sz w:val="20"/>
          <w:szCs w:val="20"/>
          <w:lang w:val="de-DE"/>
        </w:rPr>
        <w:t>Tel.: (+49) 67 42-87 27 50 00 • Fax: (+49) 67 42-87 27 50</w:t>
      </w:r>
    </w:p>
    <w:p w14:paraId="11F41F63" w14:textId="77777777" w:rsidR="005E7CBF" w:rsidRPr="009D396C" w:rsidRDefault="005E7CBF" w:rsidP="006865B9">
      <w:pPr>
        <w:pStyle w:val="BoilerPlate"/>
        <w:jc w:val="both"/>
        <w:rPr>
          <w:lang w:val="de-DE"/>
        </w:rPr>
      </w:pPr>
      <w:r w:rsidRPr="009D396C">
        <w:rPr>
          <w:kern w:val="24"/>
          <w:lang w:val="de-DE"/>
        </w:rPr>
        <w:t>E-Mail: thor.riemschneider@bfound.com • Internet: www.bfound.com</w:t>
      </w:r>
    </w:p>
    <w:p w14:paraId="39FCEE6C" w14:textId="7622B419" w:rsidR="00EF63AF" w:rsidRPr="00DC1B31" w:rsidRDefault="00EF63AF" w:rsidP="006865B9">
      <w:pPr>
        <w:pStyle w:val="BoilerPlate"/>
        <w:jc w:val="both"/>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429FB" w14:textId="77777777" w:rsidR="008319A1" w:rsidRDefault="008319A1" w:rsidP="008205FF">
      <w:r>
        <w:separator/>
      </w:r>
    </w:p>
  </w:endnote>
  <w:endnote w:type="continuationSeparator" w:id="0">
    <w:p w14:paraId="319CD81A" w14:textId="77777777" w:rsidR="008319A1" w:rsidRDefault="008319A1" w:rsidP="008205FF">
      <w:r>
        <w:continuationSeparator/>
      </w:r>
    </w:p>
  </w:endnote>
  <w:endnote w:type="continuationNotice" w:id="1">
    <w:p w14:paraId="50A3E58A" w14:textId="77777777" w:rsidR="008319A1" w:rsidRDefault="008319A1"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2C47C" w14:textId="77777777" w:rsidR="008319A1" w:rsidRDefault="008319A1" w:rsidP="008205FF">
      <w:r>
        <w:separator/>
      </w:r>
    </w:p>
  </w:footnote>
  <w:footnote w:type="continuationSeparator" w:id="0">
    <w:p w14:paraId="3B03D58D" w14:textId="77777777" w:rsidR="008319A1" w:rsidRDefault="008319A1" w:rsidP="008205FF">
      <w:r>
        <w:continuationSeparator/>
      </w:r>
    </w:p>
  </w:footnote>
  <w:footnote w:type="continuationNotice" w:id="1">
    <w:p w14:paraId="18CF8DC3" w14:textId="77777777" w:rsidR="008319A1" w:rsidRDefault="008319A1"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0"/>
  </w:num>
  <w:num w:numId="10" w16cid:durableId="472333887">
    <w:abstractNumId w:val="19"/>
  </w:num>
  <w:num w:numId="11" w16cid:durableId="84228750">
    <w:abstractNumId w:val="16"/>
  </w:num>
  <w:num w:numId="12" w16cid:durableId="1683162843">
    <w:abstractNumId w:val="2"/>
  </w:num>
  <w:num w:numId="13" w16cid:durableId="1357852845">
    <w:abstractNumId w:val="5"/>
  </w:num>
  <w:num w:numId="14" w16cid:durableId="400519027">
    <w:abstractNumId w:val="17"/>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8"/>
  </w:num>
  <w:num w:numId="21" w16cid:durableId="1727995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0CE"/>
    <w:rsid w:val="00000EBF"/>
    <w:rsid w:val="0000101E"/>
    <w:rsid w:val="00002ACD"/>
    <w:rsid w:val="00002B1D"/>
    <w:rsid w:val="00003216"/>
    <w:rsid w:val="00003C20"/>
    <w:rsid w:val="00004E66"/>
    <w:rsid w:val="000052EE"/>
    <w:rsid w:val="00005A8C"/>
    <w:rsid w:val="00007EFE"/>
    <w:rsid w:val="00010118"/>
    <w:rsid w:val="00010C41"/>
    <w:rsid w:val="00011E2D"/>
    <w:rsid w:val="00012A1C"/>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41C"/>
    <w:rsid w:val="00035D76"/>
    <w:rsid w:val="000361E4"/>
    <w:rsid w:val="000372A4"/>
    <w:rsid w:val="00037E7D"/>
    <w:rsid w:val="000402E2"/>
    <w:rsid w:val="00040729"/>
    <w:rsid w:val="00040CF8"/>
    <w:rsid w:val="000435D5"/>
    <w:rsid w:val="00045B70"/>
    <w:rsid w:val="0004666C"/>
    <w:rsid w:val="00050434"/>
    <w:rsid w:val="00051C2A"/>
    <w:rsid w:val="00051C91"/>
    <w:rsid w:val="00052FD9"/>
    <w:rsid w:val="000562B9"/>
    <w:rsid w:val="00056F6E"/>
    <w:rsid w:val="00063480"/>
    <w:rsid w:val="0006571B"/>
    <w:rsid w:val="0006657E"/>
    <w:rsid w:val="00066F6E"/>
    <w:rsid w:val="0007099F"/>
    <w:rsid w:val="00070ED3"/>
    <w:rsid w:val="00071202"/>
    <w:rsid w:val="0007257F"/>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87B9F"/>
    <w:rsid w:val="000902F1"/>
    <w:rsid w:val="00090843"/>
    <w:rsid w:val="000934D9"/>
    <w:rsid w:val="00093D89"/>
    <w:rsid w:val="00094C9E"/>
    <w:rsid w:val="00095B70"/>
    <w:rsid w:val="00096B48"/>
    <w:rsid w:val="00097BF6"/>
    <w:rsid w:val="000A30F0"/>
    <w:rsid w:val="000A4981"/>
    <w:rsid w:val="000A68C0"/>
    <w:rsid w:val="000A6A48"/>
    <w:rsid w:val="000A7B06"/>
    <w:rsid w:val="000A7D15"/>
    <w:rsid w:val="000B2D8F"/>
    <w:rsid w:val="000B3394"/>
    <w:rsid w:val="000B5095"/>
    <w:rsid w:val="000B75B4"/>
    <w:rsid w:val="000C008C"/>
    <w:rsid w:val="000C183D"/>
    <w:rsid w:val="000C1951"/>
    <w:rsid w:val="000C261C"/>
    <w:rsid w:val="000C2B36"/>
    <w:rsid w:val="000C3C32"/>
    <w:rsid w:val="000C3E98"/>
    <w:rsid w:val="000C5710"/>
    <w:rsid w:val="000C7891"/>
    <w:rsid w:val="000C7E0E"/>
    <w:rsid w:val="000C7E17"/>
    <w:rsid w:val="000D020F"/>
    <w:rsid w:val="000D07C3"/>
    <w:rsid w:val="000D0E93"/>
    <w:rsid w:val="000D2894"/>
    <w:rsid w:val="000D3B45"/>
    <w:rsid w:val="000D4B4C"/>
    <w:rsid w:val="000D5D34"/>
    <w:rsid w:val="000D6DE3"/>
    <w:rsid w:val="000E0C16"/>
    <w:rsid w:val="000E1995"/>
    <w:rsid w:val="000E1E31"/>
    <w:rsid w:val="000E2481"/>
    <w:rsid w:val="000E2945"/>
    <w:rsid w:val="000E2BAE"/>
    <w:rsid w:val="000E2E6A"/>
    <w:rsid w:val="000E325E"/>
    <w:rsid w:val="000E5CF9"/>
    <w:rsid w:val="000E5FD3"/>
    <w:rsid w:val="000F110A"/>
    <w:rsid w:val="000F231F"/>
    <w:rsid w:val="000F25B7"/>
    <w:rsid w:val="000F34B5"/>
    <w:rsid w:val="000F3ED2"/>
    <w:rsid w:val="000F45A4"/>
    <w:rsid w:val="000F473F"/>
    <w:rsid w:val="000F4F44"/>
    <w:rsid w:val="000F5549"/>
    <w:rsid w:val="000F5832"/>
    <w:rsid w:val="000F5FAB"/>
    <w:rsid w:val="000F6F63"/>
    <w:rsid w:val="001002D2"/>
    <w:rsid w:val="001024B8"/>
    <w:rsid w:val="00102AB7"/>
    <w:rsid w:val="00103899"/>
    <w:rsid w:val="00105E01"/>
    <w:rsid w:val="00106D19"/>
    <w:rsid w:val="001079EB"/>
    <w:rsid w:val="00110324"/>
    <w:rsid w:val="0011167E"/>
    <w:rsid w:val="00112222"/>
    <w:rsid w:val="00113234"/>
    <w:rsid w:val="00113661"/>
    <w:rsid w:val="00113A6D"/>
    <w:rsid w:val="001149D4"/>
    <w:rsid w:val="00116547"/>
    <w:rsid w:val="001165DD"/>
    <w:rsid w:val="00117F54"/>
    <w:rsid w:val="00120844"/>
    <w:rsid w:val="00120B24"/>
    <w:rsid w:val="001228C1"/>
    <w:rsid w:val="00122A75"/>
    <w:rsid w:val="0012649D"/>
    <w:rsid w:val="001264B7"/>
    <w:rsid w:val="0012746C"/>
    <w:rsid w:val="00130F9A"/>
    <w:rsid w:val="00132054"/>
    <w:rsid w:val="001328F3"/>
    <w:rsid w:val="00132BE8"/>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318"/>
    <w:rsid w:val="00142C57"/>
    <w:rsid w:val="00143427"/>
    <w:rsid w:val="001463AB"/>
    <w:rsid w:val="00147EF9"/>
    <w:rsid w:val="00151582"/>
    <w:rsid w:val="001517AA"/>
    <w:rsid w:val="001528E7"/>
    <w:rsid w:val="00153082"/>
    <w:rsid w:val="00155949"/>
    <w:rsid w:val="001618FA"/>
    <w:rsid w:val="00162953"/>
    <w:rsid w:val="00163132"/>
    <w:rsid w:val="00163CB4"/>
    <w:rsid w:val="00164A6C"/>
    <w:rsid w:val="0016744E"/>
    <w:rsid w:val="0016746D"/>
    <w:rsid w:val="00167D92"/>
    <w:rsid w:val="00167FBC"/>
    <w:rsid w:val="00170BAD"/>
    <w:rsid w:val="001740A4"/>
    <w:rsid w:val="00174C19"/>
    <w:rsid w:val="00175702"/>
    <w:rsid w:val="00176852"/>
    <w:rsid w:val="001838B1"/>
    <w:rsid w:val="00183C18"/>
    <w:rsid w:val="0018504A"/>
    <w:rsid w:val="00185286"/>
    <w:rsid w:val="001865DD"/>
    <w:rsid w:val="00187501"/>
    <w:rsid w:val="0019011A"/>
    <w:rsid w:val="001901AB"/>
    <w:rsid w:val="001911C2"/>
    <w:rsid w:val="001913D8"/>
    <w:rsid w:val="00192CD0"/>
    <w:rsid w:val="00193B8F"/>
    <w:rsid w:val="001957BD"/>
    <w:rsid w:val="00195CCD"/>
    <w:rsid w:val="00196955"/>
    <w:rsid w:val="00197DD3"/>
    <w:rsid w:val="00197EDA"/>
    <w:rsid w:val="001A070D"/>
    <w:rsid w:val="001A1B20"/>
    <w:rsid w:val="001A454C"/>
    <w:rsid w:val="001A5003"/>
    <w:rsid w:val="001A71A8"/>
    <w:rsid w:val="001A76BE"/>
    <w:rsid w:val="001B1378"/>
    <w:rsid w:val="001B1518"/>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498C"/>
    <w:rsid w:val="001E4B15"/>
    <w:rsid w:val="001E6C4F"/>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21"/>
    <w:rsid w:val="002110C4"/>
    <w:rsid w:val="002132A0"/>
    <w:rsid w:val="00216D4F"/>
    <w:rsid w:val="00216F61"/>
    <w:rsid w:val="00220654"/>
    <w:rsid w:val="00220801"/>
    <w:rsid w:val="002208E8"/>
    <w:rsid w:val="00220AD7"/>
    <w:rsid w:val="00221308"/>
    <w:rsid w:val="00221BDD"/>
    <w:rsid w:val="00222965"/>
    <w:rsid w:val="002232AF"/>
    <w:rsid w:val="002235BF"/>
    <w:rsid w:val="00223624"/>
    <w:rsid w:val="0022582A"/>
    <w:rsid w:val="00225DE3"/>
    <w:rsid w:val="0022799B"/>
    <w:rsid w:val="002303FE"/>
    <w:rsid w:val="00230B95"/>
    <w:rsid w:val="0023244F"/>
    <w:rsid w:val="002344E3"/>
    <w:rsid w:val="00234AAA"/>
    <w:rsid w:val="0023525C"/>
    <w:rsid w:val="00235AF3"/>
    <w:rsid w:val="00241DCE"/>
    <w:rsid w:val="00242ECF"/>
    <w:rsid w:val="00246CAB"/>
    <w:rsid w:val="00247B16"/>
    <w:rsid w:val="00251DFD"/>
    <w:rsid w:val="00253073"/>
    <w:rsid w:val="00257032"/>
    <w:rsid w:val="00257A52"/>
    <w:rsid w:val="00260DAE"/>
    <w:rsid w:val="00261053"/>
    <w:rsid w:val="00262638"/>
    <w:rsid w:val="002628E0"/>
    <w:rsid w:val="00263180"/>
    <w:rsid w:val="0026489C"/>
    <w:rsid w:val="00265600"/>
    <w:rsid w:val="00265F98"/>
    <w:rsid w:val="002663B2"/>
    <w:rsid w:val="002675B5"/>
    <w:rsid w:val="002704EF"/>
    <w:rsid w:val="002756F2"/>
    <w:rsid w:val="002762DE"/>
    <w:rsid w:val="00276E6F"/>
    <w:rsid w:val="00280680"/>
    <w:rsid w:val="002811B5"/>
    <w:rsid w:val="00281E7E"/>
    <w:rsid w:val="00282665"/>
    <w:rsid w:val="00284CC6"/>
    <w:rsid w:val="00290DE0"/>
    <w:rsid w:val="00291F1D"/>
    <w:rsid w:val="00294053"/>
    <w:rsid w:val="00294D11"/>
    <w:rsid w:val="00296AC3"/>
    <w:rsid w:val="00296F70"/>
    <w:rsid w:val="002A090E"/>
    <w:rsid w:val="002A194C"/>
    <w:rsid w:val="002A2607"/>
    <w:rsid w:val="002A3979"/>
    <w:rsid w:val="002A411B"/>
    <w:rsid w:val="002A4179"/>
    <w:rsid w:val="002A6DEE"/>
    <w:rsid w:val="002A70E5"/>
    <w:rsid w:val="002A7554"/>
    <w:rsid w:val="002B20DB"/>
    <w:rsid w:val="002B2569"/>
    <w:rsid w:val="002B2747"/>
    <w:rsid w:val="002B35CA"/>
    <w:rsid w:val="002B3826"/>
    <w:rsid w:val="002B4532"/>
    <w:rsid w:val="002B48FC"/>
    <w:rsid w:val="002B608D"/>
    <w:rsid w:val="002B6651"/>
    <w:rsid w:val="002B7A46"/>
    <w:rsid w:val="002C1E89"/>
    <w:rsid w:val="002C2792"/>
    <w:rsid w:val="002C3418"/>
    <w:rsid w:val="002C366D"/>
    <w:rsid w:val="002C4D40"/>
    <w:rsid w:val="002C5A76"/>
    <w:rsid w:val="002C76E6"/>
    <w:rsid w:val="002C7C68"/>
    <w:rsid w:val="002E1E5E"/>
    <w:rsid w:val="002E2022"/>
    <w:rsid w:val="002E4DCA"/>
    <w:rsid w:val="002E4E74"/>
    <w:rsid w:val="002E5EBD"/>
    <w:rsid w:val="002E68B1"/>
    <w:rsid w:val="002E7288"/>
    <w:rsid w:val="002E7443"/>
    <w:rsid w:val="002E77E0"/>
    <w:rsid w:val="002F080B"/>
    <w:rsid w:val="002F0B2E"/>
    <w:rsid w:val="002F3CDE"/>
    <w:rsid w:val="002F50BF"/>
    <w:rsid w:val="002F558E"/>
    <w:rsid w:val="002F584D"/>
    <w:rsid w:val="0030022C"/>
    <w:rsid w:val="00300E92"/>
    <w:rsid w:val="003012B9"/>
    <w:rsid w:val="00301C66"/>
    <w:rsid w:val="00303529"/>
    <w:rsid w:val="0030446C"/>
    <w:rsid w:val="00304C46"/>
    <w:rsid w:val="003051BA"/>
    <w:rsid w:val="00305A76"/>
    <w:rsid w:val="00305F30"/>
    <w:rsid w:val="00307848"/>
    <w:rsid w:val="0031116B"/>
    <w:rsid w:val="0031151A"/>
    <w:rsid w:val="003117E9"/>
    <w:rsid w:val="00311A74"/>
    <w:rsid w:val="00312B71"/>
    <w:rsid w:val="003148AC"/>
    <w:rsid w:val="00314D19"/>
    <w:rsid w:val="00315112"/>
    <w:rsid w:val="00315DED"/>
    <w:rsid w:val="0031795E"/>
    <w:rsid w:val="00320581"/>
    <w:rsid w:val="00321DFF"/>
    <w:rsid w:val="0032210B"/>
    <w:rsid w:val="00324251"/>
    <w:rsid w:val="0032585C"/>
    <w:rsid w:val="00326823"/>
    <w:rsid w:val="00326F3D"/>
    <w:rsid w:val="00327989"/>
    <w:rsid w:val="00327EE1"/>
    <w:rsid w:val="00330265"/>
    <w:rsid w:val="003308FD"/>
    <w:rsid w:val="00333700"/>
    <w:rsid w:val="0033656B"/>
    <w:rsid w:val="00336E36"/>
    <w:rsid w:val="00337378"/>
    <w:rsid w:val="00337502"/>
    <w:rsid w:val="00337DBF"/>
    <w:rsid w:val="00340259"/>
    <w:rsid w:val="00341815"/>
    <w:rsid w:val="00341F74"/>
    <w:rsid w:val="00342B35"/>
    <w:rsid w:val="00343022"/>
    <w:rsid w:val="00343FDC"/>
    <w:rsid w:val="00347569"/>
    <w:rsid w:val="00347812"/>
    <w:rsid w:val="00351B87"/>
    <w:rsid w:val="003527A9"/>
    <w:rsid w:val="00354F63"/>
    <w:rsid w:val="003560A4"/>
    <w:rsid w:val="00356D03"/>
    <w:rsid w:val="0036058A"/>
    <w:rsid w:val="003608F5"/>
    <w:rsid w:val="00360EEA"/>
    <w:rsid w:val="0036121A"/>
    <w:rsid w:val="003612D5"/>
    <w:rsid w:val="003614A4"/>
    <w:rsid w:val="00361EBC"/>
    <w:rsid w:val="00362658"/>
    <w:rsid w:val="00362771"/>
    <w:rsid w:val="00362F98"/>
    <w:rsid w:val="00363AC8"/>
    <w:rsid w:val="00363F96"/>
    <w:rsid w:val="00365E59"/>
    <w:rsid w:val="00370502"/>
    <w:rsid w:val="00371EEF"/>
    <w:rsid w:val="003726D2"/>
    <w:rsid w:val="00372F17"/>
    <w:rsid w:val="00373839"/>
    <w:rsid w:val="003744FC"/>
    <w:rsid w:val="003760D2"/>
    <w:rsid w:val="00376203"/>
    <w:rsid w:val="00376EB3"/>
    <w:rsid w:val="00377F90"/>
    <w:rsid w:val="003802DA"/>
    <w:rsid w:val="0038042D"/>
    <w:rsid w:val="00380742"/>
    <w:rsid w:val="0038151B"/>
    <w:rsid w:val="00381E6E"/>
    <w:rsid w:val="00382B1E"/>
    <w:rsid w:val="00383B43"/>
    <w:rsid w:val="00383D63"/>
    <w:rsid w:val="00384C84"/>
    <w:rsid w:val="00385B4E"/>
    <w:rsid w:val="00386141"/>
    <w:rsid w:val="00386923"/>
    <w:rsid w:val="0039260B"/>
    <w:rsid w:val="003949B5"/>
    <w:rsid w:val="00395EA5"/>
    <w:rsid w:val="00396CF1"/>
    <w:rsid w:val="0039701B"/>
    <w:rsid w:val="003978AA"/>
    <w:rsid w:val="00397949"/>
    <w:rsid w:val="00397C4D"/>
    <w:rsid w:val="00397CE3"/>
    <w:rsid w:val="00397D33"/>
    <w:rsid w:val="003A2879"/>
    <w:rsid w:val="003A36AE"/>
    <w:rsid w:val="003A3B1A"/>
    <w:rsid w:val="003B068A"/>
    <w:rsid w:val="003B0C8A"/>
    <w:rsid w:val="003B186C"/>
    <w:rsid w:val="003B2ECC"/>
    <w:rsid w:val="003B3DF2"/>
    <w:rsid w:val="003B4B49"/>
    <w:rsid w:val="003B5658"/>
    <w:rsid w:val="003B660E"/>
    <w:rsid w:val="003B6A25"/>
    <w:rsid w:val="003B7B9D"/>
    <w:rsid w:val="003C0618"/>
    <w:rsid w:val="003C155B"/>
    <w:rsid w:val="003C36D7"/>
    <w:rsid w:val="003C41DA"/>
    <w:rsid w:val="003C477A"/>
    <w:rsid w:val="003C4FDA"/>
    <w:rsid w:val="003C5CFA"/>
    <w:rsid w:val="003C6FA5"/>
    <w:rsid w:val="003D2085"/>
    <w:rsid w:val="003D2158"/>
    <w:rsid w:val="003D484D"/>
    <w:rsid w:val="003D4B88"/>
    <w:rsid w:val="003D51B3"/>
    <w:rsid w:val="003E317B"/>
    <w:rsid w:val="003E367B"/>
    <w:rsid w:val="003E3D03"/>
    <w:rsid w:val="003F035E"/>
    <w:rsid w:val="003F09EC"/>
    <w:rsid w:val="003F0FA1"/>
    <w:rsid w:val="003F2F76"/>
    <w:rsid w:val="003F4D36"/>
    <w:rsid w:val="003F58D6"/>
    <w:rsid w:val="003F6B6F"/>
    <w:rsid w:val="00400644"/>
    <w:rsid w:val="004028DA"/>
    <w:rsid w:val="00403A56"/>
    <w:rsid w:val="00405C88"/>
    <w:rsid w:val="004128CA"/>
    <w:rsid w:val="00412F7D"/>
    <w:rsid w:val="004209B3"/>
    <w:rsid w:val="00420BAC"/>
    <w:rsid w:val="00422B8E"/>
    <w:rsid w:val="004239EA"/>
    <w:rsid w:val="00423B19"/>
    <w:rsid w:val="00424D7A"/>
    <w:rsid w:val="00426822"/>
    <w:rsid w:val="00427456"/>
    <w:rsid w:val="00427DB5"/>
    <w:rsid w:val="00427F83"/>
    <w:rsid w:val="00431283"/>
    <w:rsid w:val="00432176"/>
    <w:rsid w:val="0043377E"/>
    <w:rsid w:val="00434B3C"/>
    <w:rsid w:val="00435CD6"/>
    <w:rsid w:val="004370D7"/>
    <w:rsid w:val="00440C8B"/>
    <w:rsid w:val="004421D3"/>
    <w:rsid w:val="00442434"/>
    <w:rsid w:val="00444AB2"/>
    <w:rsid w:val="00444F20"/>
    <w:rsid w:val="004459F2"/>
    <w:rsid w:val="00446629"/>
    <w:rsid w:val="00446C40"/>
    <w:rsid w:val="00447F1C"/>
    <w:rsid w:val="00451634"/>
    <w:rsid w:val="0045277E"/>
    <w:rsid w:val="00453BEC"/>
    <w:rsid w:val="00455585"/>
    <w:rsid w:val="00456790"/>
    <w:rsid w:val="00457FED"/>
    <w:rsid w:val="004617F9"/>
    <w:rsid w:val="00462CE4"/>
    <w:rsid w:val="00462D0B"/>
    <w:rsid w:val="0046435D"/>
    <w:rsid w:val="00464FAA"/>
    <w:rsid w:val="00465A52"/>
    <w:rsid w:val="00465F48"/>
    <w:rsid w:val="004660D0"/>
    <w:rsid w:val="00466684"/>
    <w:rsid w:val="0046763F"/>
    <w:rsid w:val="00472887"/>
    <w:rsid w:val="004737C4"/>
    <w:rsid w:val="004738F0"/>
    <w:rsid w:val="00473C79"/>
    <w:rsid w:val="0047484D"/>
    <w:rsid w:val="00474962"/>
    <w:rsid w:val="00474FB4"/>
    <w:rsid w:val="0047510A"/>
    <w:rsid w:val="0047782A"/>
    <w:rsid w:val="00477B6C"/>
    <w:rsid w:val="00481426"/>
    <w:rsid w:val="004818E6"/>
    <w:rsid w:val="0048191A"/>
    <w:rsid w:val="004826D7"/>
    <w:rsid w:val="00482F74"/>
    <w:rsid w:val="00483A6E"/>
    <w:rsid w:val="00483D3C"/>
    <w:rsid w:val="00484294"/>
    <w:rsid w:val="004873E6"/>
    <w:rsid w:val="00487463"/>
    <w:rsid w:val="004879FC"/>
    <w:rsid w:val="00487D59"/>
    <w:rsid w:val="004902B7"/>
    <w:rsid w:val="00493655"/>
    <w:rsid w:val="00494230"/>
    <w:rsid w:val="004943EF"/>
    <w:rsid w:val="004977A4"/>
    <w:rsid w:val="004979A7"/>
    <w:rsid w:val="004A0861"/>
    <w:rsid w:val="004A10FE"/>
    <w:rsid w:val="004A196F"/>
    <w:rsid w:val="004A1A4A"/>
    <w:rsid w:val="004A2189"/>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1523"/>
    <w:rsid w:val="004C3604"/>
    <w:rsid w:val="004C4C18"/>
    <w:rsid w:val="004C4EAD"/>
    <w:rsid w:val="004C62EF"/>
    <w:rsid w:val="004C6EE3"/>
    <w:rsid w:val="004C7169"/>
    <w:rsid w:val="004C74F1"/>
    <w:rsid w:val="004C7DBF"/>
    <w:rsid w:val="004D0490"/>
    <w:rsid w:val="004D0EC6"/>
    <w:rsid w:val="004D1CE2"/>
    <w:rsid w:val="004D2D7F"/>
    <w:rsid w:val="004D37E8"/>
    <w:rsid w:val="004D4B40"/>
    <w:rsid w:val="004D4F30"/>
    <w:rsid w:val="004D657F"/>
    <w:rsid w:val="004D7096"/>
    <w:rsid w:val="004E1103"/>
    <w:rsid w:val="004E1301"/>
    <w:rsid w:val="004E3DA0"/>
    <w:rsid w:val="004E50D0"/>
    <w:rsid w:val="004E5D97"/>
    <w:rsid w:val="004E5F05"/>
    <w:rsid w:val="004E66D4"/>
    <w:rsid w:val="004E686A"/>
    <w:rsid w:val="004E7267"/>
    <w:rsid w:val="004F0299"/>
    <w:rsid w:val="004F0573"/>
    <w:rsid w:val="004F0C42"/>
    <w:rsid w:val="004F0D00"/>
    <w:rsid w:val="004F142A"/>
    <w:rsid w:val="004F1763"/>
    <w:rsid w:val="004F2586"/>
    <w:rsid w:val="004F271B"/>
    <w:rsid w:val="004F2861"/>
    <w:rsid w:val="004F5C53"/>
    <w:rsid w:val="004F704D"/>
    <w:rsid w:val="005000EF"/>
    <w:rsid w:val="0050014C"/>
    <w:rsid w:val="00501C8B"/>
    <w:rsid w:val="0050271B"/>
    <w:rsid w:val="00502863"/>
    <w:rsid w:val="005029AB"/>
    <w:rsid w:val="00506CB8"/>
    <w:rsid w:val="005121C4"/>
    <w:rsid w:val="0051336C"/>
    <w:rsid w:val="005145AA"/>
    <w:rsid w:val="005158BC"/>
    <w:rsid w:val="00515A6B"/>
    <w:rsid w:val="00517E83"/>
    <w:rsid w:val="00522D62"/>
    <w:rsid w:val="00523014"/>
    <w:rsid w:val="00523086"/>
    <w:rsid w:val="00524FA8"/>
    <w:rsid w:val="00526EF7"/>
    <w:rsid w:val="00527575"/>
    <w:rsid w:val="00527D60"/>
    <w:rsid w:val="00530468"/>
    <w:rsid w:val="00531C57"/>
    <w:rsid w:val="00532401"/>
    <w:rsid w:val="0053618A"/>
    <w:rsid w:val="0053762E"/>
    <w:rsid w:val="005407AA"/>
    <w:rsid w:val="0054091E"/>
    <w:rsid w:val="005412EA"/>
    <w:rsid w:val="00541644"/>
    <w:rsid w:val="0054218D"/>
    <w:rsid w:val="0054324D"/>
    <w:rsid w:val="00544731"/>
    <w:rsid w:val="00544A56"/>
    <w:rsid w:val="00546086"/>
    <w:rsid w:val="00546356"/>
    <w:rsid w:val="005469A5"/>
    <w:rsid w:val="00546A35"/>
    <w:rsid w:val="00546BB2"/>
    <w:rsid w:val="00546C70"/>
    <w:rsid w:val="00550C73"/>
    <w:rsid w:val="00551331"/>
    <w:rsid w:val="00552DCA"/>
    <w:rsid w:val="005546A8"/>
    <w:rsid w:val="00556ED8"/>
    <w:rsid w:val="0056275E"/>
    <w:rsid w:val="00563862"/>
    <w:rsid w:val="00564E20"/>
    <w:rsid w:val="00565868"/>
    <w:rsid w:val="00566AE5"/>
    <w:rsid w:val="0056787B"/>
    <w:rsid w:val="00570951"/>
    <w:rsid w:val="005709F7"/>
    <w:rsid w:val="005718BC"/>
    <w:rsid w:val="00572054"/>
    <w:rsid w:val="005726FB"/>
    <w:rsid w:val="00574985"/>
    <w:rsid w:val="00575899"/>
    <w:rsid w:val="0057686E"/>
    <w:rsid w:val="0057719E"/>
    <w:rsid w:val="00577BB1"/>
    <w:rsid w:val="0058026D"/>
    <w:rsid w:val="00580829"/>
    <w:rsid w:val="00580D9B"/>
    <w:rsid w:val="00581D4E"/>
    <w:rsid w:val="00581DC4"/>
    <w:rsid w:val="00582C85"/>
    <w:rsid w:val="00582FBE"/>
    <w:rsid w:val="00583C3C"/>
    <w:rsid w:val="005849D8"/>
    <w:rsid w:val="00585B3D"/>
    <w:rsid w:val="00590D96"/>
    <w:rsid w:val="00591B1F"/>
    <w:rsid w:val="00591D08"/>
    <w:rsid w:val="00591E69"/>
    <w:rsid w:val="0059367E"/>
    <w:rsid w:val="00594BBB"/>
    <w:rsid w:val="00594FDE"/>
    <w:rsid w:val="00597C12"/>
    <w:rsid w:val="00597E85"/>
    <w:rsid w:val="005A0072"/>
    <w:rsid w:val="005A1415"/>
    <w:rsid w:val="005A1FB0"/>
    <w:rsid w:val="005A4398"/>
    <w:rsid w:val="005A5E26"/>
    <w:rsid w:val="005A7164"/>
    <w:rsid w:val="005A71B8"/>
    <w:rsid w:val="005A75E1"/>
    <w:rsid w:val="005B0202"/>
    <w:rsid w:val="005B153E"/>
    <w:rsid w:val="005B2FE1"/>
    <w:rsid w:val="005B345C"/>
    <w:rsid w:val="005B3F1C"/>
    <w:rsid w:val="005B6C0B"/>
    <w:rsid w:val="005B6DFF"/>
    <w:rsid w:val="005B6E92"/>
    <w:rsid w:val="005C1709"/>
    <w:rsid w:val="005C176A"/>
    <w:rsid w:val="005C2405"/>
    <w:rsid w:val="005C2442"/>
    <w:rsid w:val="005C3B2E"/>
    <w:rsid w:val="005C6BC9"/>
    <w:rsid w:val="005C6EB9"/>
    <w:rsid w:val="005D0F77"/>
    <w:rsid w:val="005D2AC2"/>
    <w:rsid w:val="005D4AAE"/>
    <w:rsid w:val="005D70CB"/>
    <w:rsid w:val="005D72FF"/>
    <w:rsid w:val="005D7F9E"/>
    <w:rsid w:val="005E06F2"/>
    <w:rsid w:val="005E19AC"/>
    <w:rsid w:val="005E2596"/>
    <w:rsid w:val="005E2E39"/>
    <w:rsid w:val="005E523C"/>
    <w:rsid w:val="005E58DC"/>
    <w:rsid w:val="005E76B6"/>
    <w:rsid w:val="005E7CBF"/>
    <w:rsid w:val="005E7D4B"/>
    <w:rsid w:val="005F08A9"/>
    <w:rsid w:val="005F0F89"/>
    <w:rsid w:val="005F13E6"/>
    <w:rsid w:val="005F5B9D"/>
    <w:rsid w:val="005F6C5B"/>
    <w:rsid w:val="006005D3"/>
    <w:rsid w:val="006015AA"/>
    <w:rsid w:val="00601AA6"/>
    <w:rsid w:val="00604B50"/>
    <w:rsid w:val="006063D3"/>
    <w:rsid w:val="00607C92"/>
    <w:rsid w:val="00614C19"/>
    <w:rsid w:val="00615DE7"/>
    <w:rsid w:val="00616797"/>
    <w:rsid w:val="006177A8"/>
    <w:rsid w:val="0062074E"/>
    <w:rsid w:val="00621404"/>
    <w:rsid w:val="006218F2"/>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FD"/>
    <w:rsid w:val="0065213F"/>
    <w:rsid w:val="00652EE2"/>
    <w:rsid w:val="00654B76"/>
    <w:rsid w:val="00654E2E"/>
    <w:rsid w:val="00656603"/>
    <w:rsid w:val="00660498"/>
    <w:rsid w:val="00660D8F"/>
    <w:rsid w:val="00661864"/>
    <w:rsid w:val="00661DD5"/>
    <w:rsid w:val="006622B8"/>
    <w:rsid w:val="006629DA"/>
    <w:rsid w:val="00664415"/>
    <w:rsid w:val="00667418"/>
    <w:rsid w:val="00667EE2"/>
    <w:rsid w:val="00670B02"/>
    <w:rsid w:val="00670B6A"/>
    <w:rsid w:val="00670C49"/>
    <w:rsid w:val="00670EE0"/>
    <w:rsid w:val="006718BD"/>
    <w:rsid w:val="00672F6F"/>
    <w:rsid w:val="00673C10"/>
    <w:rsid w:val="00674224"/>
    <w:rsid w:val="006758A1"/>
    <w:rsid w:val="00676423"/>
    <w:rsid w:val="0067767F"/>
    <w:rsid w:val="00677DDB"/>
    <w:rsid w:val="006805F6"/>
    <w:rsid w:val="00680F49"/>
    <w:rsid w:val="006825B6"/>
    <w:rsid w:val="006836E9"/>
    <w:rsid w:val="00685B6E"/>
    <w:rsid w:val="00685FC9"/>
    <w:rsid w:val="006865B9"/>
    <w:rsid w:val="006908C8"/>
    <w:rsid w:val="00691C06"/>
    <w:rsid w:val="00691C78"/>
    <w:rsid w:val="006945C6"/>
    <w:rsid w:val="00696667"/>
    <w:rsid w:val="006976BA"/>
    <w:rsid w:val="006A04F1"/>
    <w:rsid w:val="006A0D5E"/>
    <w:rsid w:val="006A1CBF"/>
    <w:rsid w:val="006A1F6C"/>
    <w:rsid w:val="006A6FCA"/>
    <w:rsid w:val="006A716E"/>
    <w:rsid w:val="006B125F"/>
    <w:rsid w:val="006B20AB"/>
    <w:rsid w:val="006B2537"/>
    <w:rsid w:val="006B4526"/>
    <w:rsid w:val="006B463A"/>
    <w:rsid w:val="006B4DFB"/>
    <w:rsid w:val="006B725E"/>
    <w:rsid w:val="006B7ACE"/>
    <w:rsid w:val="006C069A"/>
    <w:rsid w:val="006C1107"/>
    <w:rsid w:val="006C3C64"/>
    <w:rsid w:val="006C6046"/>
    <w:rsid w:val="006C6DA7"/>
    <w:rsid w:val="006C708B"/>
    <w:rsid w:val="006D2970"/>
    <w:rsid w:val="006D2B9D"/>
    <w:rsid w:val="006D6B6A"/>
    <w:rsid w:val="006E075D"/>
    <w:rsid w:val="006E10DB"/>
    <w:rsid w:val="006E122B"/>
    <w:rsid w:val="006E320F"/>
    <w:rsid w:val="006E5BD3"/>
    <w:rsid w:val="006F0A88"/>
    <w:rsid w:val="006F27F6"/>
    <w:rsid w:val="006F31F8"/>
    <w:rsid w:val="006F363F"/>
    <w:rsid w:val="006F41C6"/>
    <w:rsid w:val="00702A17"/>
    <w:rsid w:val="007041A3"/>
    <w:rsid w:val="007042BD"/>
    <w:rsid w:val="00704A5C"/>
    <w:rsid w:val="00707113"/>
    <w:rsid w:val="00710838"/>
    <w:rsid w:val="00711E3E"/>
    <w:rsid w:val="0071372C"/>
    <w:rsid w:val="00713988"/>
    <w:rsid w:val="007139FA"/>
    <w:rsid w:val="00714FC2"/>
    <w:rsid w:val="0071582E"/>
    <w:rsid w:val="00715D03"/>
    <w:rsid w:val="0071673A"/>
    <w:rsid w:val="00716BAD"/>
    <w:rsid w:val="00721CB0"/>
    <w:rsid w:val="00722C0F"/>
    <w:rsid w:val="0072560F"/>
    <w:rsid w:val="00726365"/>
    <w:rsid w:val="007275E0"/>
    <w:rsid w:val="00727E7F"/>
    <w:rsid w:val="00734BCB"/>
    <w:rsid w:val="0073529F"/>
    <w:rsid w:val="00735469"/>
    <w:rsid w:val="0073621E"/>
    <w:rsid w:val="0073786F"/>
    <w:rsid w:val="00740063"/>
    <w:rsid w:val="00741180"/>
    <w:rsid w:val="007420C5"/>
    <w:rsid w:val="00743055"/>
    <w:rsid w:val="0074306A"/>
    <w:rsid w:val="00743605"/>
    <w:rsid w:val="007506C0"/>
    <w:rsid w:val="00750CE8"/>
    <w:rsid w:val="007515D0"/>
    <w:rsid w:val="00752365"/>
    <w:rsid w:val="0075386F"/>
    <w:rsid w:val="00753937"/>
    <w:rsid w:val="007549DD"/>
    <w:rsid w:val="00754CBC"/>
    <w:rsid w:val="0075530B"/>
    <w:rsid w:val="007615AE"/>
    <w:rsid w:val="007620C6"/>
    <w:rsid w:val="0076230F"/>
    <w:rsid w:val="00763150"/>
    <w:rsid w:val="00763B7A"/>
    <w:rsid w:val="0076572B"/>
    <w:rsid w:val="00766CEB"/>
    <w:rsid w:val="00767137"/>
    <w:rsid w:val="007675D7"/>
    <w:rsid w:val="00770609"/>
    <w:rsid w:val="007707FA"/>
    <w:rsid w:val="007709E6"/>
    <w:rsid w:val="0077261D"/>
    <w:rsid w:val="00773D13"/>
    <w:rsid w:val="007752F2"/>
    <w:rsid w:val="00776298"/>
    <w:rsid w:val="00777B62"/>
    <w:rsid w:val="0078013E"/>
    <w:rsid w:val="00780340"/>
    <w:rsid w:val="007806FA"/>
    <w:rsid w:val="007809DE"/>
    <w:rsid w:val="00780B72"/>
    <w:rsid w:val="0078114B"/>
    <w:rsid w:val="00790AA6"/>
    <w:rsid w:val="007928FD"/>
    <w:rsid w:val="00795186"/>
    <w:rsid w:val="00795C3F"/>
    <w:rsid w:val="007975F8"/>
    <w:rsid w:val="007A039E"/>
    <w:rsid w:val="007A1813"/>
    <w:rsid w:val="007A1DB7"/>
    <w:rsid w:val="007A271E"/>
    <w:rsid w:val="007A2ED6"/>
    <w:rsid w:val="007A3030"/>
    <w:rsid w:val="007A4E23"/>
    <w:rsid w:val="007A4FC5"/>
    <w:rsid w:val="007A5584"/>
    <w:rsid w:val="007A5F82"/>
    <w:rsid w:val="007A6BCB"/>
    <w:rsid w:val="007A7C2F"/>
    <w:rsid w:val="007B0193"/>
    <w:rsid w:val="007B1387"/>
    <w:rsid w:val="007B1D10"/>
    <w:rsid w:val="007B4C91"/>
    <w:rsid w:val="007B61C1"/>
    <w:rsid w:val="007C0ED5"/>
    <w:rsid w:val="007C0FCE"/>
    <w:rsid w:val="007C1279"/>
    <w:rsid w:val="007C1503"/>
    <w:rsid w:val="007C75A5"/>
    <w:rsid w:val="007D05E4"/>
    <w:rsid w:val="007D2EF3"/>
    <w:rsid w:val="007D4B22"/>
    <w:rsid w:val="007D4CBE"/>
    <w:rsid w:val="007D50D4"/>
    <w:rsid w:val="007D5280"/>
    <w:rsid w:val="007D5CC8"/>
    <w:rsid w:val="007D7499"/>
    <w:rsid w:val="007D7515"/>
    <w:rsid w:val="007E0A69"/>
    <w:rsid w:val="007E0B69"/>
    <w:rsid w:val="007E161A"/>
    <w:rsid w:val="007E33C9"/>
    <w:rsid w:val="007E3806"/>
    <w:rsid w:val="007E48F9"/>
    <w:rsid w:val="007E4CE5"/>
    <w:rsid w:val="007E4D2A"/>
    <w:rsid w:val="007E544B"/>
    <w:rsid w:val="007E67FC"/>
    <w:rsid w:val="007E7748"/>
    <w:rsid w:val="007F10EB"/>
    <w:rsid w:val="007F16A2"/>
    <w:rsid w:val="007F1983"/>
    <w:rsid w:val="007F1CA5"/>
    <w:rsid w:val="007F2747"/>
    <w:rsid w:val="007F274B"/>
    <w:rsid w:val="007F45C0"/>
    <w:rsid w:val="007F52B5"/>
    <w:rsid w:val="007F5B7F"/>
    <w:rsid w:val="007F6E29"/>
    <w:rsid w:val="00800021"/>
    <w:rsid w:val="008004E7"/>
    <w:rsid w:val="00800610"/>
    <w:rsid w:val="00800702"/>
    <w:rsid w:val="00800A4E"/>
    <w:rsid w:val="00801705"/>
    <w:rsid w:val="00802045"/>
    <w:rsid w:val="008028BA"/>
    <w:rsid w:val="0080302B"/>
    <w:rsid w:val="00803FB0"/>
    <w:rsid w:val="00805877"/>
    <w:rsid w:val="00810BFB"/>
    <w:rsid w:val="008128C3"/>
    <w:rsid w:val="008134A2"/>
    <w:rsid w:val="00816474"/>
    <w:rsid w:val="00816C6E"/>
    <w:rsid w:val="008171B0"/>
    <w:rsid w:val="008205FF"/>
    <w:rsid w:val="00820D21"/>
    <w:rsid w:val="008214B0"/>
    <w:rsid w:val="00821E07"/>
    <w:rsid w:val="00821EF3"/>
    <w:rsid w:val="00823013"/>
    <w:rsid w:val="00825480"/>
    <w:rsid w:val="008257FE"/>
    <w:rsid w:val="00827315"/>
    <w:rsid w:val="00827781"/>
    <w:rsid w:val="008301EC"/>
    <w:rsid w:val="00830EA8"/>
    <w:rsid w:val="008319A1"/>
    <w:rsid w:val="00831E9F"/>
    <w:rsid w:val="00831F1D"/>
    <w:rsid w:val="00832FB4"/>
    <w:rsid w:val="00833AE8"/>
    <w:rsid w:val="00840F60"/>
    <w:rsid w:val="00841D57"/>
    <w:rsid w:val="00842292"/>
    <w:rsid w:val="00842A8E"/>
    <w:rsid w:val="00842DCE"/>
    <w:rsid w:val="008433E8"/>
    <w:rsid w:val="0084370A"/>
    <w:rsid w:val="008501DA"/>
    <w:rsid w:val="00851501"/>
    <w:rsid w:val="0085162B"/>
    <w:rsid w:val="0085383A"/>
    <w:rsid w:val="008539FC"/>
    <w:rsid w:val="0085492D"/>
    <w:rsid w:val="00855A44"/>
    <w:rsid w:val="0085646B"/>
    <w:rsid w:val="00856AB7"/>
    <w:rsid w:val="00857B9E"/>
    <w:rsid w:val="00860C95"/>
    <w:rsid w:val="008624B9"/>
    <w:rsid w:val="008629D2"/>
    <w:rsid w:val="0086386E"/>
    <w:rsid w:val="00864EAE"/>
    <w:rsid w:val="00866F24"/>
    <w:rsid w:val="00867F2F"/>
    <w:rsid w:val="008703E5"/>
    <w:rsid w:val="008713C3"/>
    <w:rsid w:val="00871862"/>
    <w:rsid w:val="008720C0"/>
    <w:rsid w:val="008727EE"/>
    <w:rsid w:val="0087384A"/>
    <w:rsid w:val="00874DE7"/>
    <w:rsid w:val="00875459"/>
    <w:rsid w:val="00875782"/>
    <w:rsid w:val="00881D0B"/>
    <w:rsid w:val="00882724"/>
    <w:rsid w:val="008836A5"/>
    <w:rsid w:val="00884013"/>
    <w:rsid w:val="0088483A"/>
    <w:rsid w:val="00886E24"/>
    <w:rsid w:val="00887801"/>
    <w:rsid w:val="00890553"/>
    <w:rsid w:val="00890AD2"/>
    <w:rsid w:val="00892556"/>
    <w:rsid w:val="008928B2"/>
    <w:rsid w:val="0089336E"/>
    <w:rsid w:val="0089395F"/>
    <w:rsid w:val="00893C76"/>
    <w:rsid w:val="00893D80"/>
    <w:rsid w:val="00895543"/>
    <w:rsid w:val="00896E5B"/>
    <w:rsid w:val="008A39DA"/>
    <w:rsid w:val="008A40F8"/>
    <w:rsid w:val="008A4ACC"/>
    <w:rsid w:val="008A5B86"/>
    <w:rsid w:val="008B105E"/>
    <w:rsid w:val="008B106A"/>
    <w:rsid w:val="008B15C0"/>
    <w:rsid w:val="008B1ED2"/>
    <w:rsid w:val="008B2301"/>
    <w:rsid w:val="008B42E0"/>
    <w:rsid w:val="008B5F88"/>
    <w:rsid w:val="008C0974"/>
    <w:rsid w:val="008C2034"/>
    <w:rsid w:val="008C3547"/>
    <w:rsid w:val="008C392A"/>
    <w:rsid w:val="008C3A6E"/>
    <w:rsid w:val="008C43A4"/>
    <w:rsid w:val="008C53A9"/>
    <w:rsid w:val="008C5EAD"/>
    <w:rsid w:val="008C6E7E"/>
    <w:rsid w:val="008C78D3"/>
    <w:rsid w:val="008C7C41"/>
    <w:rsid w:val="008C7D08"/>
    <w:rsid w:val="008C7ECD"/>
    <w:rsid w:val="008D0D81"/>
    <w:rsid w:val="008D0E4C"/>
    <w:rsid w:val="008D2A62"/>
    <w:rsid w:val="008D2B60"/>
    <w:rsid w:val="008D480B"/>
    <w:rsid w:val="008D524B"/>
    <w:rsid w:val="008D53E7"/>
    <w:rsid w:val="008D70D5"/>
    <w:rsid w:val="008D73AB"/>
    <w:rsid w:val="008D7C7D"/>
    <w:rsid w:val="008E232B"/>
    <w:rsid w:val="008E384D"/>
    <w:rsid w:val="008E3A2D"/>
    <w:rsid w:val="008E4080"/>
    <w:rsid w:val="008E4BC2"/>
    <w:rsid w:val="008E4E14"/>
    <w:rsid w:val="008F16D6"/>
    <w:rsid w:val="008F21EE"/>
    <w:rsid w:val="008F289D"/>
    <w:rsid w:val="008F4C9A"/>
    <w:rsid w:val="008F56FA"/>
    <w:rsid w:val="008F5AC7"/>
    <w:rsid w:val="008F666A"/>
    <w:rsid w:val="008F7AE2"/>
    <w:rsid w:val="009003FB"/>
    <w:rsid w:val="00900532"/>
    <w:rsid w:val="00900880"/>
    <w:rsid w:val="0090157F"/>
    <w:rsid w:val="00901917"/>
    <w:rsid w:val="009025F3"/>
    <w:rsid w:val="00902CDE"/>
    <w:rsid w:val="0090373E"/>
    <w:rsid w:val="00903FE6"/>
    <w:rsid w:val="00904942"/>
    <w:rsid w:val="00904AA8"/>
    <w:rsid w:val="009059A2"/>
    <w:rsid w:val="00906337"/>
    <w:rsid w:val="00910F80"/>
    <w:rsid w:val="00911C70"/>
    <w:rsid w:val="009141D9"/>
    <w:rsid w:val="00914744"/>
    <w:rsid w:val="0091497C"/>
    <w:rsid w:val="00916828"/>
    <w:rsid w:val="00916899"/>
    <w:rsid w:val="00917807"/>
    <w:rsid w:val="00917DD6"/>
    <w:rsid w:val="00922C50"/>
    <w:rsid w:val="00923E67"/>
    <w:rsid w:val="00925282"/>
    <w:rsid w:val="009258B0"/>
    <w:rsid w:val="00925C8A"/>
    <w:rsid w:val="009273DF"/>
    <w:rsid w:val="00927719"/>
    <w:rsid w:val="00932325"/>
    <w:rsid w:val="00932764"/>
    <w:rsid w:val="00932A0F"/>
    <w:rsid w:val="00933128"/>
    <w:rsid w:val="00933BF5"/>
    <w:rsid w:val="009349A2"/>
    <w:rsid w:val="00935EA4"/>
    <w:rsid w:val="009367DF"/>
    <w:rsid w:val="00937227"/>
    <w:rsid w:val="0093724A"/>
    <w:rsid w:val="009372AB"/>
    <w:rsid w:val="00941348"/>
    <w:rsid w:val="00941BDE"/>
    <w:rsid w:val="00941E51"/>
    <w:rsid w:val="00943744"/>
    <w:rsid w:val="00943BFD"/>
    <w:rsid w:val="00944C74"/>
    <w:rsid w:val="009457F1"/>
    <w:rsid w:val="00950582"/>
    <w:rsid w:val="00950684"/>
    <w:rsid w:val="00950D9C"/>
    <w:rsid w:val="00952085"/>
    <w:rsid w:val="009526EA"/>
    <w:rsid w:val="00952BAF"/>
    <w:rsid w:val="0095422E"/>
    <w:rsid w:val="00955CB4"/>
    <w:rsid w:val="009603F0"/>
    <w:rsid w:val="009647FF"/>
    <w:rsid w:val="00964E2E"/>
    <w:rsid w:val="00966BAE"/>
    <w:rsid w:val="00967FC0"/>
    <w:rsid w:val="00970A2B"/>
    <w:rsid w:val="0097390C"/>
    <w:rsid w:val="00975908"/>
    <w:rsid w:val="0097688A"/>
    <w:rsid w:val="00976BB9"/>
    <w:rsid w:val="00977645"/>
    <w:rsid w:val="0098190B"/>
    <w:rsid w:val="00981D0A"/>
    <w:rsid w:val="0098230B"/>
    <w:rsid w:val="0098313D"/>
    <w:rsid w:val="00983E15"/>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AC9"/>
    <w:rsid w:val="009A2D63"/>
    <w:rsid w:val="009A3966"/>
    <w:rsid w:val="009A44B5"/>
    <w:rsid w:val="009A6F5A"/>
    <w:rsid w:val="009B0A0A"/>
    <w:rsid w:val="009B283C"/>
    <w:rsid w:val="009B389B"/>
    <w:rsid w:val="009B3C7F"/>
    <w:rsid w:val="009B4993"/>
    <w:rsid w:val="009B49D0"/>
    <w:rsid w:val="009B4E66"/>
    <w:rsid w:val="009B4F3A"/>
    <w:rsid w:val="009B6D23"/>
    <w:rsid w:val="009B708B"/>
    <w:rsid w:val="009C2BC9"/>
    <w:rsid w:val="009C32E8"/>
    <w:rsid w:val="009C4F15"/>
    <w:rsid w:val="009C6562"/>
    <w:rsid w:val="009D1288"/>
    <w:rsid w:val="009D157D"/>
    <w:rsid w:val="009D1735"/>
    <w:rsid w:val="009D2956"/>
    <w:rsid w:val="009D2EBC"/>
    <w:rsid w:val="009D3514"/>
    <w:rsid w:val="009D396C"/>
    <w:rsid w:val="009D53E7"/>
    <w:rsid w:val="009D7157"/>
    <w:rsid w:val="009E0A60"/>
    <w:rsid w:val="009E1EED"/>
    <w:rsid w:val="009E5810"/>
    <w:rsid w:val="009E6727"/>
    <w:rsid w:val="009E72E9"/>
    <w:rsid w:val="009E74E2"/>
    <w:rsid w:val="009F1763"/>
    <w:rsid w:val="009F283C"/>
    <w:rsid w:val="009F332D"/>
    <w:rsid w:val="009F395F"/>
    <w:rsid w:val="009F7A00"/>
    <w:rsid w:val="00A00485"/>
    <w:rsid w:val="00A02FEC"/>
    <w:rsid w:val="00A0441A"/>
    <w:rsid w:val="00A06E33"/>
    <w:rsid w:val="00A071D4"/>
    <w:rsid w:val="00A101DD"/>
    <w:rsid w:val="00A11374"/>
    <w:rsid w:val="00A11797"/>
    <w:rsid w:val="00A12876"/>
    <w:rsid w:val="00A131F1"/>
    <w:rsid w:val="00A13CE0"/>
    <w:rsid w:val="00A14BEA"/>
    <w:rsid w:val="00A15CCB"/>
    <w:rsid w:val="00A1627E"/>
    <w:rsid w:val="00A16377"/>
    <w:rsid w:val="00A16C42"/>
    <w:rsid w:val="00A174B3"/>
    <w:rsid w:val="00A209BB"/>
    <w:rsid w:val="00A2119B"/>
    <w:rsid w:val="00A213DB"/>
    <w:rsid w:val="00A21909"/>
    <w:rsid w:val="00A23F04"/>
    <w:rsid w:val="00A2554D"/>
    <w:rsid w:val="00A303A0"/>
    <w:rsid w:val="00A313C7"/>
    <w:rsid w:val="00A33425"/>
    <w:rsid w:val="00A35EBF"/>
    <w:rsid w:val="00A36285"/>
    <w:rsid w:val="00A3731E"/>
    <w:rsid w:val="00A409A0"/>
    <w:rsid w:val="00A438C3"/>
    <w:rsid w:val="00A46696"/>
    <w:rsid w:val="00A50E8D"/>
    <w:rsid w:val="00A516A1"/>
    <w:rsid w:val="00A51FF4"/>
    <w:rsid w:val="00A52F27"/>
    <w:rsid w:val="00A53497"/>
    <w:rsid w:val="00A54A31"/>
    <w:rsid w:val="00A55AED"/>
    <w:rsid w:val="00A55C19"/>
    <w:rsid w:val="00A56BA9"/>
    <w:rsid w:val="00A57FAB"/>
    <w:rsid w:val="00A60083"/>
    <w:rsid w:val="00A60EA8"/>
    <w:rsid w:val="00A61C15"/>
    <w:rsid w:val="00A6370C"/>
    <w:rsid w:val="00A64A5B"/>
    <w:rsid w:val="00A64F61"/>
    <w:rsid w:val="00A661C0"/>
    <w:rsid w:val="00A7038D"/>
    <w:rsid w:val="00A715ED"/>
    <w:rsid w:val="00A738E1"/>
    <w:rsid w:val="00A73E31"/>
    <w:rsid w:val="00A73FED"/>
    <w:rsid w:val="00A745E5"/>
    <w:rsid w:val="00A75E8D"/>
    <w:rsid w:val="00A76A36"/>
    <w:rsid w:val="00A77810"/>
    <w:rsid w:val="00A809C1"/>
    <w:rsid w:val="00A80AC8"/>
    <w:rsid w:val="00A8135B"/>
    <w:rsid w:val="00A8166D"/>
    <w:rsid w:val="00A83152"/>
    <w:rsid w:val="00A843B3"/>
    <w:rsid w:val="00A84AD0"/>
    <w:rsid w:val="00A854E4"/>
    <w:rsid w:val="00A86AB2"/>
    <w:rsid w:val="00A87A09"/>
    <w:rsid w:val="00A87C97"/>
    <w:rsid w:val="00A87E8B"/>
    <w:rsid w:val="00A90EFD"/>
    <w:rsid w:val="00A9100A"/>
    <w:rsid w:val="00A920E1"/>
    <w:rsid w:val="00A92B00"/>
    <w:rsid w:val="00A9326B"/>
    <w:rsid w:val="00A93960"/>
    <w:rsid w:val="00A951CE"/>
    <w:rsid w:val="00AA2101"/>
    <w:rsid w:val="00AA21F9"/>
    <w:rsid w:val="00AA2F50"/>
    <w:rsid w:val="00AA3C7B"/>
    <w:rsid w:val="00AA6693"/>
    <w:rsid w:val="00AA7B08"/>
    <w:rsid w:val="00AB0563"/>
    <w:rsid w:val="00AB12A7"/>
    <w:rsid w:val="00AB2335"/>
    <w:rsid w:val="00AB29C4"/>
    <w:rsid w:val="00AB3CCD"/>
    <w:rsid w:val="00AB55AB"/>
    <w:rsid w:val="00AB69A3"/>
    <w:rsid w:val="00AB77CE"/>
    <w:rsid w:val="00AC0067"/>
    <w:rsid w:val="00AC04F4"/>
    <w:rsid w:val="00AC1422"/>
    <w:rsid w:val="00AC14BA"/>
    <w:rsid w:val="00AC1627"/>
    <w:rsid w:val="00AC1EBA"/>
    <w:rsid w:val="00AC3380"/>
    <w:rsid w:val="00AC4CD0"/>
    <w:rsid w:val="00AC6518"/>
    <w:rsid w:val="00AD0957"/>
    <w:rsid w:val="00AD09C5"/>
    <w:rsid w:val="00AD243B"/>
    <w:rsid w:val="00AD26A2"/>
    <w:rsid w:val="00AD2991"/>
    <w:rsid w:val="00AD3B4C"/>
    <w:rsid w:val="00AD4B2F"/>
    <w:rsid w:val="00AD5508"/>
    <w:rsid w:val="00AE02D5"/>
    <w:rsid w:val="00AE294C"/>
    <w:rsid w:val="00AE58E1"/>
    <w:rsid w:val="00AE6180"/>
    <w:rsid w:val="00AE6210"/>
    <w:rsid w:val="00AF03CD"/>
    <w:rsid w:val="00AF21F1"/>
    <w:rsid w:val="00AF3C08"/>
    <w:rsid w:val="00AF3E83"/>
    <w:rsid w:val="00AF3F99"/>
    <w:rsid w:val="00AF444A"/>
    <w:rsid w:val="00AF4505"/>
    <w:rsid w:val="00AF57E0"/>
    <w:rsid w:val="00AF5A5D"/>
    <w:rsid w:val="00AF61A8"/>
    <w:rsid w:val="00AF6D63"/>
    <w:rsid w:val="00AF6E73"/>
    <w:rsid w:val="00AF70EB"/>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970"/>
    <w:rsid w:val="00B22E36"/>
    <w:rsid w:val="00B23937"/>
    <w:rsid w:val="00B24B66"/>
    <w:rsid w:val="00B254CA"/>
    <w:rsid w:val="00B2584F"/>
    <w:rsid w:val="00B2595E"/>
    <w:rsid w:val="00B274D4"/>
    <w:rsid w:val="00B27A11"/>
    <w:rsid w:val="00B3323F"/>
    <w:rsid w:val="00B33A6C"/>
    <w:rsid w:val="00B35B97"/>
    <w:rsid w:val="00B3607F"/>
    <w:rsid w:val="00B37BB8"/>
    <w:rsid w:val="00B40178"/>
    <w:rsid w:val="00B40326"/>
    <w:rsid w:val="00B417FC"/>
    <w:rsid w:val="00B466EC"/>
    <w:rsid w:val="00B47BE4"/>
    <w:rsid w:val="00B53B93"/>
    <w:rsid w:val="00B54811"/>
    <w:rsid w:val="00B55D0D"/>
    <w:rsid w:val="00B5728A"/>
    <w:rsid w:val="00B61A6B"/>
    <w:rsid w:val="00B61DF0"/>
    <w:rsid w:val="00B62265"/>
    <w:rsid w:val="00B62B69"/>
    <w:rsid w:val="00B63BDC"/>
    <w:rsid w:val="00B65E71"/>
    <w:rsid w:val="00B672A1"/>
    <w:rsid w:val="00B679F2"/>
    <w:rsid w:val="00B67A1B"/>
    <w:rsid w:val="00B70131"/>
    <w:rsid w:val="00B7080B"/>
    <w:rsid w:val="00B71806"/>
    <w:rsid w:val="00B72EA6"/>
    <w:rsid w:val="00B760DF"/>
    <w:rsid w:val="00B763C0"/>
    <w:rsid w:val="00B805B0"/>
    <w:rsid w:val="00B81B1D"/>
    <w:rsid w:val="00B8464D"/>
    <w:rsid w:val="00B848DB"/>
    <w:rsid w:val="00B85640"/>
    <w:rsid w:val="00B85A6D"/>
    <w:rsid w:val="00B86C48"/>
    <w:rsid w:val="00B87693"/>
    <w:rsid w:val="00B91C17"/>
    <w:rsid w:val="00B91C4C"/>
    <w:rsid w:val="00B93E90"/>
    <w:rsid w:val="00B9466B"/>
    <w:rsid w:val="00B964B9"/>
    <w:rsid w:val="00B96D23"/>
    <w:rsid w:val="00BA046F"/>
    <w:rsid w:val="00BA0596"/>
    <w:rsid w:val="00BA1330"/>
    <w:rsid w:val="00BA3C63"/>
    <w:rsid w:val="00BA43DF"/>
    <w:rsid w:val="00BA6BAD"/>
    <w:rsid w:val="00BA7EDB"/>
    <w:rsid w:val="00BB0DF8"/>
    <w:rsid w:val="00BB101A"/>
    <w:rsid w:val="00BB1A71"/>
    <w:rsid w:val="00BB208B"/>
    <w:rsid w:val="00BB23E7"/>
    <w:rsid w:val="00BB25E4"/>
    <w:rsid w:val="00BB2A3B"/>
    <w:rsid w:val="00BB481B"/>
    <w:rsid w:val="00BB73B8"/>
    <w:rsid w:val="00BC146F"/>
    <w:rsid w:val="00BC5BD7"/>
    <w:rsid w:val="00BC7062"/>
    <w:rsid w:val="00BC793C"/>
    <w:rsid w:val="00BD1E37"/>
    <w:rsid w:val="00BD38A2"/>
    <w:rsid w:val="00BD3C9B"/>
    <w:rsid w:val="00BD4099"/>
    <w:rsid w:val="00BD41DE"/>
    <w:rsid w:val="00BD461F"/>
    <w:rsid w:val="00BD5382"/>
    <w:rsid w:val="00BD6313"/>
    <w:rsid w:val="00BD6F7F"/>
    <w:rsid w:val="00BD7AB7"/>
    <w:rsid w:val="00BD7BE3"/>
    <w:rsid w:val="00BE0405"/>
    <w:rsid w:val="00BE06FE"/>
    <w:rsid w:val="00BE4271"/>
    <w:rsid w:val="00BE56E9"/>
    <w:rsid w:val="00BF09F7"/>
    <w:rsid w:val="00BF1917"/>
    <w:rsid w:val="00BF4096"/>
    <w:rsid w:val="00BF474A"/>
    <w:rsid w:val="00BF5519"/>
    <w:rsid w:val="00BF6BB4"/>
    <w:rsid w:val="00BF79D6"/>
    <w:rsid w:val="00C00731"/>
    <w:rsid w:val="00C00BD8"/>
    <w:rsid w:val="00C014B8"/>
    <w:rsid w:val="00C01642"/>
    <w:rsid w:val="00C023DD"/>
    <w:rsid w:val="00C02D8B"/>
    <w:rsid w:val="00C037D5"/>
    <w:rsid w:val="00C0477C"/>
    <w:rsid w:val="00C04CF4"/>
    <w:rsid w:val="00C05F5E"/>
    <w:rsid w:val="00C063FC"/>
    <w:rsid w:val="00C0688E"/>
    <w:rsid w:val="00C07F19"/>
    <w:rsid w:val="00C101BE"/>
    <w:rsid w:val="00C1117B"/>
    <w:rsid w:val="00C11A78"/>
    <w:rsid w:val="00C12ECC"/>
    <w:rsid w:val="00C13D0F"/>
    <w:rsid w:val="00C13EE4"/>
    <w:rsid w:val="00C21206"/>
    <w:rsid w:val="00C22375"/>
    <w:rsid w:val="00C225A4"/>
    <w:rsid w:val="00C22604"/>
    <w:rsid w:val="00C22A05"/>
    <w:rsid w:val="00C23194"/>
    <w:rsid w:val="00C25F77"/>
    <w:rsid w:val="00C25F89"/>
    <w:rsid w:val="00C2637B"/>
    <w:rsid w:val="00C26490"/>
    <w:rsid w:val="00C267C4"/>
    <w:rsid w:val="00C30F91"/>
    <w:rsid w:val="00C3101D"/>
    <w:rsid w:val="00C31EAD"/>
    <w:rsid w:val="00C3273E"/>
    <w:rsid w:val="00C34921"/>
    <w:rsid w:val="00C34928"/>
    <w:rsid w:val="00C35590"/>
    <w:rsid w:val="00C359CE"/>
    <w:rsid w:val="00C37B88"/>
    <w:rsid w:val="00C413A3"/>
    <w:rsid w:val="00C41528"/>
    <w:rsid w:val="00C41EE3"/>
    <w:rsid w:val="00C424D9"/>
    <w:rsid w:val="00C42CD1"/>
    <w:rsid w:val="00C42DBA"/>
    <w:rsid w:val="00C43155"/>
    <w:rsid w:val="00C4333C"/>
    <w:rsid w:val="00C46296"/>
    <w:rsid w:val="00C50624"/>
    <w:rsid w:val="00C50649"/>
    <w:rsid w:val="00C512B2"/>
    <w:rsid w:val="00C514E1"/>
    <w:rsid w:val="00C51DE2"/>
    <w:rsid w:val="00C5203C"/>
    <w:rsid w:val="00C54E05"/>
    <w:rsid w:val="00C55245"/>
    <w:rsid w:val="00C55721"/>
    <w:rsid w:val="00C55A9B"/>
    <w:rsid w:val="00C55E0F"/>
    <w:rsid w:val="00C55F84"/>
    <w:rsid w:val="00C572FE"/>
    <w:rsid w:val="00C576EF"/>
    <w:rsid w:val="00C6157C"/>
    <w:rsid w:val="00C6197D"/>
    <w:rsid w:val="00C62594"/>
    <w:rsid w:val="00C629EC"/>
    <w:rsid w:val="00C63018"/>
    <w:rsid w:val="00C634B3"/>
    <w:rsid w:val="00C63ACE"/>
    <w:rsid w:val="00C6420A"/>
    <w:rsid w:val="00C64B50"/>
    <w:rsid w:val="00C64F70"/>
    <w:rsid w:val="00C65199"/>
    <w:rsid w:val="00C673E3"/>
    <w:rsid w:val="00C679A9"/>
    <w:rsid w:val="00C67D52"/>
    <w:rsid w:val="00C70C1F"/>
    <w:rsid w:val="00C710FD"/>
    <w:rsid w:val="00C741C7"/>
    <w:rsid w:val="00C76435"/>
    <w:rsid w:val="00C76B8E"/>
    <w:rsid w:val="00C82F67"/>
    <w:rsid w:val="00C8305B"/>
    <w:rsid w:val="00C84B11"/>
    <w:rsid w:val="00C8535D"/>
    <w:rsid w:val="00C868DA"/>
    <w:rsid w:val="00C8691A"/>
    <w:rsid w:val="00C879AA"/>
    <w:rsid w:val="00C91C99"/>
    <w:rsid w:val="00C94610"/>
    <w:rsid w:val="00C9547D"/>
    <w:rsid w:val="00C95777"/>
    <w:rsid w:val="00C97691"/>
    <w:rsid w:val="00C97994"/>
    <w:rsid w:val="00C97EA0"/>
    <w:rsid w:val="00CA0B2A"/>
    <w:rsid w:val="00CA22B9"/>
    <w:rsid w:val="00CA4CA4"/>
    <w:rsid w:val="00CA5748"/>
    <w:rsid w:val="00CA5F9A"/>
    <w:rsid w:val="00CB08D8"/>
    <w:rsid w:val="00CB0A2B"/>
    <w:rsid w:val="00CB0B83"/>
    <w:rsid w:val="00CB4130"/>
    <w:rsid w:val="00CB44D1"/>
    <w:rsid w:val="00CB5922"/>
    <w:rsid w:val="00CB638F"/>
    <w:rsid w:val="00CB6EAC"/>
    <w:rsid w:val="00CC1518"/>
    <w:rsid w:val="00CC2C30"/>
    <w:rsid w:val="00CC2CDB"/>
    <w:rsid w:val="00CC4F14"/>
    <w:rsid w:val="00CC5A24"/>
    <w:rsid w:val="00CC5B0A"/>
    <w:rsid w:val="00CC7417"/>
    <w:rsid w:val="00CD0734"/>
    <w:rsid w:val="00CD10D9"/>
    <w:rsid w:val="00CD1487"/>
    <w:rsid w:val="00CD5C84"/>
    <w:rsid w:val="00CD5DCC"/>
    <w:rsid w:val="00CD6706"/>
    <w:rsid w:val="00CD6AAB"/>
    <w:rsid w:val="00CD6AC7"/>
    <w:rsid w:val="00CD6F57"/>
    <w:rsid w:val="00CD7757"/>
    <w:rsid w:val="00CD7F01"/>
    <w:rsid w:val="00CE0B65"/>
    <w:rsid w:val="00CE1544"/>
    <w:rsid w:val="00CE1858"/>
    <w:rsid w:val="00CE28C2"/>
    <w:rsid w:val="00CE3512"/>
    <w:rsid w:val="00CE3890"/>
    <w:rsid w:val="00CE40F1"/>
    <w:rsid w:val="00CE6F43"/>
    <w:rsid w:val="00CE7ACE"/>
    <w:rsid w:val="00CF0E52"/>
    <w:rsid w:val="00CF1912"/>
    <w:rsid w:val="00CF1EE7"/>
    <w:rsid w:val="00CF259D"/>
    <w:rsid w:val="00CF4456"/>
    <w:rsid w:val="00CF56BA"/>
    <w:rsid w:val="00CF754F"/>
    <w:rsid w:val="00CF7764"/>
    <w:rsid w:val="00D006FC"/>
    <w:rsid w:val="00D01575"/>
    <w:rsid w:val="00D02EEA"/>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6FB4"/>
    <w:rsid w:val="00D17EEB"/>
    <w:rsid w:val="00D17F0F"/>
    <w:rsid w:val="00D2274B"/>
    <w:rsid w:val="00D271AB"/>
    <w:rsid w:val="00D30844"/>
    <w:rsid w:val="00D312F8"/>
    <w:rsid w:val="00D317E8"/>
    <w:rsid w:val="00D3181D"/>
    <w:rsid w:val="00D33B44"/>
    <w:rsid w:val="00D33F4D"/>
    <w:rsid w:val="00D349F1"/>
    <w:rsid w:val="00D34EAD"/>
    <w:rsid w:val="00D3599E"/>
    <w:rsid w:val="00D35C23"/>
    <w:rsid w:val="00D4175C"/>
    <w:rsid w:val="00D4277B"/>
    <w:rsid w:val="00D46003"/>
    <w:rsid w:val="00D461D4"/>
    <w:rsid w:val="00D46D1D"/>
    <w:rsid w:val="00D520EF"/>
    <w:rsid w:val="00D546B1"/>
    <w:rsid w:val="00D550A3"/>
    <w:rsid w:val="00D5742A"/>
    <w:rsid w:val="00D60731"/>
    <w:rsid w:val="00D617DF"/>
    <w:rsid w:val="00D64A4F"/>
    <w:rsid w:val="00D667A3"/>
    <w:rsid w:val="00D66C3D"/>
    <w:rsid w:val="00D705B3"/>
    <w:rsid w:val="00D709FE"/>
    <w:rsid w:val="00D70EE8"/>
    <w:rsid w:val="00D70F9D"/>
    <w:rsid w:val="00D71006"/>
    <w:rsid w:val="00D719E6"/>
    <w:rsid w:val="00D74ECA"/>
    <w:rsid w:val="00D76700"/>
    <w:rsid w:val="00D77EF9"/>
    <w:rsid w:val="00D806D4"/>
    <w:rsid w:val="00D81EED"/>
    <w:rsid w:val="00D822B7"/>
    <w:rsid w:val="00D824F9"/>
    <w:rsid w:val="00D837E4"/>
    <w:rsid w:val="00D83F3C"/>
    <w:rsid w:val="00D84299"/>
    <w:rsid w:val="00D86503"/>
    <w:rsid w:val="00D865C0"/>
    <w:rsid w:val="00D8708E"/>
    <w:rsid w:val="00D87206"/>
    <w:rsid w:val="00D91B0A"/>
    <w:rsid w:val="00D922EC"/>
    <w:rsid w:val="00D9483A"/>
    <w:rsid w:val="00D9749D"/>
    <w:rsid w:val="00D97C6B"/>
    <w:rsid w:val="00DA34F4"/>
    <w:rsid w:val="00DA3A1E"/>
    <w:rsid w:val="00DA3F2B"/>
    <w:rsid w:val="00DA5124"/>
    <w:rsid w:val="00DA53A6"/>
    <w:rsid w:val="00DA53B9"/>
    <w:rsid w:val="00DA684A"/>
    <w:rsid w:val="00DA7BE1"/>
    <w:rsid w:val="00DB0A2D"/>
    <w:rsid w:val="00DB100A"/>
    <w:rsid w:val="00DB3DAA"/>
    <w:rsid w:val="00DB5B08"/>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811"/>
    <w:rsid w:val="00DD2A01"/>
    <w:rsid w:val="00DD58A7"/>
    <w:rsid w:val="00DD5A3D"/>
    <w:rsid w:val="00DD5A46"/>
    <w:rsid w:val="00DD5B58"/>
    <w:rsid w:val="00DD6A38"/>
    <w:rsid w:val="00DE01C1"/>
    <w:rsid w:val="00DE10C2"/>
    <w:rsid w:val="00DE14B4"/>
    <w:rsid w:val="00DE2715"/>
    <w:rsid w:val="00DE29E3"/>
    <w:rsid w:val="00DE3D5D"/>
    <w:rsid w:val="00DE67A5"/>
    <w:rsid w:val="00DE739A"/>
    <w:rsid w:val="00DE764D"/>
    <w:rsid w:val="00DE789E"/>
    <w:rsid w:val="00DF0C80"/>
    <w:rsid w:val="00DF11DD"/>
    <w:rsid w:val="00DF1D01"/>
    <w:rsid w:val="00DF2684"/>
    <w:rsid w:val="00DF269A"/>
    <w:rsid w:val="00DF59A3"/>
    <w:rsid w:val="00E00ABF"/>
    <w:rsid w:val="00E010A4"/>
    <w:rsid w:val="00E0228E"/>
    <w:rsid w:val="00E03389"/>
    <w:rsid w:val="00E03DB2"/>
    <w:rsid w:val="00E070BD"/>
    <w:rsid w:val="00E10051"/>
    <w:rsid w:val="00E10464"/>
    <w:rsid w:val="00E12D4E"/>
    <w:rsid w:val="00E161A3"/>
    <w:rsid w:val="00E16224"/>
    <w:rsid w:val="00E17B7B"/>
    <w:rsid w:val="00E200D1"/>
    <w:rsid w:val="00E20FD6"/>
    <w:rsid w:val="00E21C08"/>
    <w:rsid w:val="00E26292"/>
    <w:rsid w:val="00E26A25"/>
    <w:rsid w:val="00E319E4"/>
    <w:rsid w:val="00E35AEC"/>
    <w:rsid w:val="00E361DB"/>
    <w:rsid w:val="00E37C19"/>
    <w:rsid w:val="00E407C1"/>
    <w:rsid w:val="00E408F5"/>
    <w:rsid w:val="00E4199C"/>
    <w:rsid w:val="00E43162"/>
    <w:rsid w:val="00E43B82"/>
    <w:rsid w:val="00E43F27"/>
    <w:rsid w:val="00E443C5"/>
    <w:rsid w:val="00E448A1"/>
    <w:rsid w:val="00E44A2A"/>
    <w:rsid w:val="00E44D9B"/>
    <w:rsid w:val="00E45405"/>
    <w:rsid w:val="00E4573A"/>
    <w:rsid w:val="00E47239"/>
    <w:rsid w:val="00E47789"/>
    <w:rsid w:val="00E5069D"/>
    <w:rsid w:val="00E50F01"/>
    <w:rsid w:val="00E520C8"/>
    <w:rsid w:val="00E56CF2"/>
    <w:rsid w:val="00E60382"/>
    <w:rsid w:val="00E621B1"/>
    <w:rsid w:val="00E624AD"/>
    <w:rsid w:val="00E63754"/>
    <w:rsid w:val="00E650EC"/>
    <w:rsid w:val="00E66578"/>
    <w:rsid w:val="00E678BE"/>
    <w:rsid w:val="00E70362"/>
    <w:rsid w:val="00E70442"/>
    <w:rsid w:val="00E71D80"/>
    <w:rsid w:val="00E7233C"/>
    <w:rsid w:val="00E7252F"/>
    <w:rsid w:val="00E73F6B"/>
    <w:rsid w:val="00E74631"/>
    <w:rsid w:val="00E752EA"/>
    <w:rsid w:val="00E774F6"/>
    <w:rsid w:val="00E77DE6"/>
    <w:rsid w:val="00E80337"/>
    <w:rsid w:val="00E8090F"/>
    <w:rsid w:val="00E81202"/>
    <w:rsid w:val="00E82BC2"/>
    <w:rsid w:val="00E83781"/>
    <w:rsid w:val="00E859FD"/>
    <w:rsid w:val="00E86856"/>
    <w:rsid w:val="00E86B2E"/>
    <w:rsid w:val="00E86EA2"/>
    <w:rsid w:val="00E907BF"/>
    <w:rsid w:val="00E91B51"/>
    <w:rsid w:val="00E92A22"/>
    <w:rsid w:val="00E93CCE"/>
    <w:rsid w:val="00E969E4"/>
    <w:rsid w:val="00E96CE6"/>
    <w:rsid w:val="00EA0311"/>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600"/>
    <w:rsid w:val="00EE49FA"/>
    <w:rsid w:val="00EE4B8C"/>
    <w:rsid w:val="00EE4CC3"/>
    <w:rsid w:val="00EE549E"/>
    <w:rsid w:val="00EE6E90"/>
    <w:rsid w:val="00EF0117"/>
    <w:rsid w:val="00EF0E9D"/>
    <w:rsid w:val="00EF280B"/>
    <w:rsid w:val="00EF34D9"/>
    <w:rsid w:val="00EF39CD"/>
    <w:rsid w:val="00EF4EA7"/>
    <w:rsid w:val="00EF63AF"/>
    <w:rsid w:val="00EF66BF"/>
    <w:rsid w:val="00EF6E2F"/>
    <w:rsid w:val="00EF70DC"/>
    <w:rsid w:val="00F00505"/>
    <w:rsid w:val="00F007DA"/>
    <w:rsid w:val="00F018C4"/>
    <w:rsid w:val="00F03788"/>
    <w:rsid w:val="00F03933"/>
    <w:rsid w:val="00F058EA"/>
    <w:rsid w:val="00F06A09"/>
    <w:rsid w:val="00F07872"/>
    <w:rsid w:val="00F07964"/>
    <w:rsid w:val="00F07D4A"/>
    <w:rsid w:val="00F12877"/>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89D"/>
    <w:rsid w:val="00F4181E"/>
    <w:rsid w:val="00F41C92"/>
    <w:rsid w:val="00F42C5B"/>
    <w:rsid w:val="00F44B35"/>
    <w:rsid w:val="00F45A98"/>
    <w:rsid w:val="00F4707B"/>
    <w:rsid w:val="00F47BD6"/>
    <w:rsid w:val="00F501F8"/>
    <w:rsid w:val="00F53CF3"/>
    <w:rsid w:val="00F53F17"/>
    <w:rsid w:val="00F5559B"/>
    <w:rsid w:val="00F57C1B"/>
    <w:rsid w:val="00F60558"/>
    <w:rsid w:val="00F60F17"/>
    <w:rsid w:val="00F6114C"/>
    <w:rsid w:val="00F612BF"/>
    <w:rsid w:val="00F63834"/>
    <w:rsid w:val="00F6461E"/>
    <w:rsid w:val="00F65850"/>
    <w:rsid w:val="00F6655A"/>
    <w:rsid w:val="00F70457"/>
    <w:rsid w:val="00F713DE"/>
    <w:rsid w:val="00F719A3"/>
    <w:rsid w:val="00F72C24"/>
    <w:rsid w:val="00F73418"/>
    <w:rsid w:val="00F76E5C"/>
    <w:rsid w:val="00F80A7A"/>
    <w:rsid w:val="00F81535"/>
    <w:rsid w:val="00F82C74"/>
    <w:rsid w:val="00F867F9"/>
    <w:rsid w:val="00F86962"/>
    <w:rsid w:val="00F8703E"/>
    <w:rsid w:val="00F870F2"/>
    <w:rsid w:val="00F91B0D"/>
    <w:rsid w:val="00F93599"/>
    <w:rsid w:val="00F93870"/>
    <w:rsid w:val="00F9419E"/>
    <w:rsid w:val="00F94215"/>
    <w:rsid w:val="00F95AAA"/>
    <w:rsid w:val="00F95B58"/>
    <w:rsid w:val="00F96ADE"/>
    <w:rsid w:val="00F97B59"/>
    <w:rsid w:val="00FA37BA"/>
    <w:rsid w:val="00FA6A5F"/>
    <w:rsid w:val="00FA6DF4"/>
    <w:rsid w:val="00FB2B04"/>
    <w:rsid w:val="00FB3D8A"/>
    <w:rsid w:val="00FB4452"/>
    <w:rsid w:val="00FB492A"/>
    <w:rsid w:val="00FB537A"/>
    <w:rsid w:val="00FB61E3"/>
    <w:rsid w:val="00FB7652"/>
    <w:rsid w:val="00FC1DF5"/>
    <w:rsid w:val="00FC3783"/>
    <w:rsid w:val="00FC4F25"/>
    <w:rsid w:val="00FC544B"/>
    <w:rsid w:val="00FC6B59"/>
    <w:rsid w:val="00FC6C34"/>
    <w:rsid w:val="00FC7D91"/>
    <w:rsid w:val="00FD02E9"/>
    <w:rsid w:val="00FD1857"/>
    <w:rsid w:val="00FD2955"/>
    <w:rsid w:val="00FD32D3"/>
    <w:rsid w:val="00FD4546"/>
    <w:rsid w:val="00FD5425"/>
    <w:rsid w:val="00FD5F01"/>
    <w:rsid w:val="00FD63E5"/>
    <w:rsid w:val="00FE42A5"/>
    <w:rsid w:val="00FE42CD"/>
    <w:rsid w:val="00FE51D8"/>
    <w:rsid w:val="00FE7A70"/>
    <w:rsid w:val="00FF198A"/>
    <w:rsid w:val="00FF1C84"/>
    <w:rsid w:val="00FF1DFF"/>
    <w:rsid w:val="00FF1E16"/>
    <w:rsid w:val="00FF2512"/>
    <w:rsid w:val="00FF450A"/>
    <w:rsid w:val="00FF4E73"/>
    <w:rsid w:val="00FF62F9"/>
    <w:rsid w:val="00FF6347"/>
    <w:rsid w:val="00FF74D2"/>
    <w:rsid w:val="00FF7830"/>
    <w:rsid w:val="021BC2EE"/>
    <w:rsid w:val="1051D7CE"/>
    <w:rsid w:val="12E23DCB"/>
    <w:rsid w:val="15FF7041"/>
    <w:rsid w:val="1D1AEAB4"/>
    <w:rsid w:val="29154874"/>
    <w:rsid w:val="2959A20C"/>
    <w:rsid w:val="2AB8616C"/>
    <w:rsid w:val="2BB2405C"/>
    <w:rsid w:val="3E2F19AA"/>
    <w:rsid w:val="3F64B6F0"/>
    <w:rsid w:val="4DD6AF3C"/>
    <w:rsid w:val="52066C32"/>
    <w:rsid w:val="5443A342"/>
    <w:rsid w:val="545DBBB3"/>
    <w:rsid w:val="566329E9"/>
    <w:rsid w:val="593F0C70"/>
    <w:rsid w:val="5A00913D"/>
    <w:rsid w:val="5CA7672A"/>
    <w:rsid w:val="66638EDA"/>
    <w:rsid w:val="66BC6DE9"/>
    <w:rsid w:val="69213174"/>
    <w:rsid w:val="74214C6F"/>
    <w:rsid w:val="776B0794"/>
    <w:rsid w:val="78CAAD76"/>
    <w:rsid w:val="7D0BDB5E"/>
    <w:rsid w:val="7D7B84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5D74D14A-9533-42BE-95C4-1C059EB43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 w:type="character" w:styleId="NichtaufgelsteErwhnung">
    <w:name w:val="Unresolved Mention"/>
    <w:basedOn w:val="Absatz-Standardschriftart"/>
    <w:uiPriority w:val="99"/>
    <w:semiHidden/>
    <w:unhideWhenUsed/>
    <w:rsid w:val="00F8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4863125">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17577696">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33845434">
      <w:bodyDiv w:val="1"/>
      <w:marLeft w:val="0"/>
      <w:marRight w:val="0"/>
      <w:marTop w:val="0"/>
      <w:marBottom w:val="0"/>
      <w:divBdr>
        <w:top w:val="none" w:sz="0" w:space="0" w:color="auto"/>
        <w:left w:val="none" w:sz="0" w:space="0" w:color="auto"/>
        <w:bottom w:val="none" w:sz="0" w:space="0" w:color="auto"/>
        <w:right w:val="none" w:sz="0" w:space="0" w:color="auto"/>
      </w:divBdr>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08161061">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97546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785973677">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961152526">
      <w:bodyDiv w:val="1"/>
      <w:marLeft w:val="0"/>
      <w:marRight w:val="0"/>
      <w:marTop w:val="0"/>
      <w:marBottom w:val="0"/>
      <w:divBdr>
        <w:top w:val="none" w:sz="0" w:space="0" w:color="auto"/>
        <w:left w:val="none" w:sz="0" w:space="0" w:color="auto"/>
        <w:bottom w:val="none" w:sz="0" w:space="0" w:color="auto"/>
        <w:right w:val="none" w:sz="0" w:space="0" w:color="auto"/>
      </w:divBdr>
    </w:div>
    <w:div w:id="996879649">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09718142">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1507076">
      <w:bodyDiv w:val="1"/>
      <w:marLeft w:val="0"/>
      <w:marRight w:val="0"/>
      <w:marTop w:val="0"/>
      <w:marBottom w:val="0"/>
      <w:divBdr>
        <w:top w:val="none" w:sz="0" w:space="0" w:color="auto"/>
        <w:left w:val="none" w:sz="0" w:space="0" w:color="auto"/>
        <w:bottom w:val="none" w:sz="0" w:space="0" w:color="auto"/>
        <w:right w:val="none" w:sz="0" w:space="0" w:color="auto"/>
      </w:divBdr>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36989691">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37202774">
      <w:bodyDiv w:val="1"/>
      <w:marLeft w:val="0"/>
      <w:marRight w:val="0"/>
      <w:marTop w:val="0"/>
      <w:marBottom w:val="0"/>
      <w:divBdr>
        <w:top w:val="none" w:sz="0" w:space="0" w:color="auto"/>
        <w:left w:val="none" w:sz="0" w:space="0" w:color="auto"/>
        <w:bottom w:val="none" w:sz="0" w:space="0" w:color="auto"/>
        <w:right w:val="none" w:sz="0" w:space="0" w:color="auto"/>
      </w:divBdr>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89081">
      <w:bodyDiv w:val="1"/>
      <w:marLeft w:val="0"/>
      <w:marRight w:val="0"/>
      <w:marTop w:val="0"/>
      <w:marBottom w:val="0"/>
      <w:divBdr>
        <w:top w:val="none" w:sz="0" w:space="0" w:color="auto"/>
        <w:left w:val="none" w:sz="0" w:space="0" w:color="auto"/>
        <w:bottom w:val="none" w:sz="0" w:space="0" w:color="auto"/>
        <w:right w:val="none" w:sz="0" w:space="0" w:color="auto"/>
      </w:divBdr>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595743982">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24431624">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0441320">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1D29B5FA-C92C-4587-A9A4-6B0A03975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703</Words>
  <Characters>4429</Characters>
  <Application>Microsoft Office Word</Application>
  <DocSecurity>0</DocSecurity>
  <Lines>36</Lines>
  <Paragraphs>10</Paragraphs>
  <ScaleCrop>false</ScaleCrop>
  <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Stütz, David</cp:lastModifiedBy>
  <cp:revision>55</cp:revision>
  <cp:lastPrinted>2025-04-01T00:24:00Z</cp:lastPrinted>
  <dcterms:created xsi:type="dcterms:W3CDTF">2025-11-19T08:11:00Z</dcterms:created>
  <dcterms:modified xsi:type="dcterms:W3CDTF">2025-11-26T14:17:00Z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0x010100EBF269D75C765B4884BC83CFC7EA2067</vt:lpwstr>
  </property>
  <property fmtid="{D5CDD505-2E9C-101B-9397-08002B2CF9AE}" pid="4" name="docLang">
    <vt:lpwstr>en</vt:lpwstr>
  </property>
</Properties>
</file>